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C65" w:rsidRPr="00164E98" w:rsidRDefault="00A71C65" w:rsidP="00A71C65">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rsidR="00A71C65" w:rsidRPr="00164E98" w:rsidRDefault="00A71C65" w:rsidP="00A71C65">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rsidR="00A71C65" w:rsidRPr="00717E4D" w:rsidRDefault="00A71C65" w:rsidP="00A71C65">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Pr="00717E4D">
        <w:rPr>
          <w:rFonts w:asciiTheme="majorHAnsi" w:hAnsiTheme="majorHAnsi" w:cstheme="majorHAnsi"/>
          <w:b/>
          <w:sz w:val="28"/>
          <w:szCs w:val="28"/>
          <w:lang w:val="en-US"/>
        </w:rPr>
        <w:t>KINH TẾ</w:t>
      </w:r>
    </w:p>
    <w:p w:rsidR="00A71C65" w:rsidRPr="00164E98" w:rsidRDefault="00A71C65" w:rsidP="00A71C65">
      <w:pPr>
        <w:spacing w:after="0"/>
        <w:jc w:val="center"/>
        <w:rPr>
          <w:rFonts w:asciiTheme="majorHAnsi" w:hAnsiTheme="majorHAnsi" w:cstheme="majorHAnsi"/>
          <w:b/>
          <w:sz w:val="28"/>
          <w:szCs w:val="28"/>
        </w:rPr>
      </w:pPr>
    </w:p>
    <w:p w:rsidR="00A71C65" w:rsidRDefault="00A71C65" w:rsidP="00A71C65">
      <w:pPr>
        <w:jc w:val="center"/>
      </w:pPr>
      <w:r>
        <w:rPr>
          <w:noProof/>
          <w:lang w:val="en-US" w:eastAsia="ja-JP"/>
        </w:rPr>
        <w:drawing>
          <wp:inline distT="0" distB="0" distL="0" distR="0" wp14:anchorId="79DA674E" wp14:editId="4ABA26ED">
            <wp:extent cx="1615440" cy="1139952"/>
            <wp:effectExtent l="0" t="0" r="3810" b="3175"/>
            <wp:docPr id="1"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rsidR="00A71C65" w:rsidRDefault="00A71C65" w:rsidP="00A71C65">
      <w:pPr>
        <w:jc w:val="both"/>
        <w:rPr>
          <w:rFonts w:asciiTheme="majorHAnsi" w:hAnsiTheme="majorHAnsi" w:cstheme="majorHAnsi"/>
          <w:b/>
          <w:bCs/>
          <w:sz w:val="28"/>
          <w:szCs w:val="28"/>
        </w:rPr>
      </w:pPr>
    </w:p>
    <w:p w:rsidR="00A71C65" w:rsidRPr="00284630" w:rsidRDefault="00A71C65" w:rsidP="00A71C65">
      <w:pPr>
        <w:jc w:val="center"/>
        <w:rPr>
          <w:rFonts w:asciiTheme="majorHAnsi" w:hAnsiTheme="majorHAnsi" w:cstheme="majorHAnsi"/>
          <w:bCs/>
          <w:sz w:val="28"/>
          <w:szCs w:val="28"/>
          <w:lang w:val="en-US"/>
        </w:rPr>
      </w:pPr>
      <w:r>
        <w:rPr>
          <w:rFonts w:asciiTheme="majorHAnsi" w:hAnsiTheme="majorHAnsi" w:cstheme="majorHAnsi"/>
          <w:bCs/>
          <w:sz w:val="28"/>
          <w:szCs w:val="28"/>
          <w:lang w:val="en-US"/>
        </w:rPr>
        <w:t>SVTT:Lê Huỳnh Văn Duy                                                             MSVV: 21000389</w:t>
      </w:r>
    </w:p>
    <w:p w:rsidR="00A71C65" w:rsidRPr="008E392C" w:rsidRDefault="00A71C65" w:rsidP="00A71C65">
      <w:pPr>
        <w:rPr>
          <w:sz w:val="28"/>
          <w:szCs w:val="28"/>
          <w:highlight w:val="yellow"/>
        </w:rPr>
      </w:pPr>
    </w:p>
    <w:p w:rsidR="00A71C65" w:rsidRPr="00284630" w:rsidRDefault="00A71C65" w:rsidP="00A71C65">
      <w:pPr>
        <w:spacing w:before="120" w:after="120"/>
        <w:jc w:val="center"/>
        <w:rPr>
          <w:rFonts w:ascii="Times New Roman" w:hAnsi="Times New Roman" w:cs="Times New Roman"/>
          <w:b/>
          <w:sz w:val="28"/>
          <w:szCs w:val="28"/>
          <w:lang w:val="en-US"/>
        </w:rPr>
      </w:pPr>
      <w:r w:rsidRPr="00A55FCF">
        <w:rPr>
          <w:rFonts w:ascii="Times New Roman" w:hAnsi="Times New Roman" w:cs="Times New Roman"/>
          <w:b/>
          <w:sz w:val="28"/>
          <w:szCs w:val="28"/>
        </w:rPr>
        <w:t xml:space="preserve">NGHIÊN CỨU CÁCH LÀM BÁNH ĐẶC SẢN CỦA </w:t>
      </w:r>
      <w:r>
        <w:rPr>
          <w:rFonts w:ascii="Times New Roman" w:hAnsi="Times New Roman" w:cs="Times New Roman"/>
          <w:b/>
          <w:sz w:val="28"/>
          <w:szCs w:val="28"/>
          <w:lang w:val="en-US"/>
        </w:rPr>
        <w:t>TỈNH BÌNH ĐỊNH</w:t>
      </w:r>
    </w:p>
    <w:p w:rsidR="00A71C65" w:rsidRDefault="00A71C65" w:rsidP="00A71C65">
      <w:pPr>
        <w:rPr>
          <w:sz w:val="28"/>
          <w:szCs w:val="28"/>
        </w:rPr>
      </w:pPr>
    </w:p>
    <w:p w:rsidR="00A71C65" w:rsidRDefault="00A71C65" w:rsidP="00A71C65">
      <w:pPr>
        <w:rPr>
          <w:sz w:val="20"/>
          <w:szCs w:val="20"/>
        </w:rPr>
      </w:pPr>
    </w:p>
    <w:p w:rsidR="00A71C65" w:rsidRPr="00A55FCF" w:rsidRDefault="00A71C65" w:rsidP="00A71C65">
      <w:pPr>
        <w:spacing w:before="120" w:after="120"/>
        <w:rPr>
          <w:rFonts w:ascii="Times New Roman" w:hAnsi="Times New Roman" w:cs="Times New Roman"/>
          <w:bCs/>
          <w:sz w:val="26"/>
          <w:szCs w:val="26"/>
        </w:rPr>
      </w:pPr>
      <w:r w:rsidRPr="00A55FCF">
        <w:rPr>
          <w:rFonts w:ascii="Times New Roman" w:hAnsi="Times New Roman" w:cs="Times New Roman"/>
          <w:bCs/>
          <w:sz w:val="26"/>
          <w:szCs w:val="26"/>
        </w:rPr>
        <w:t>Ngành học: Kỹ thuật làm bánh</w:t>
      </w:r>
    </w:p>
    <w:p w:rsidR="00A71C65" w:rsidRPr="00A55FCF" w:rsidRDefault="00A71C65" w:rsidP="00A71C65">
      <w:pPr>
        <w:spacing w:before="120" w:after="120"/>
        <w:rPr>
          <w:rFonts w:ascii="Times New Roman" w:hAnsi="Times New Roman" w:cs="Times New Roman"/>
          <w:bCs/>
          <w:sz w:val="26"/>
          <w:szCs w:val="26"/>
        </w:rPr>
      </w:pPr>
      <w:r w:rsidRPr="00A55FCF">
        <w:rPr>
          <w:rFonts w:ascii="Times New Roman" w:hAnsi="Times New Roman" w:cs="Times New Roman"/>
          <w:bCs/>
          <w:sz w:val="26"/>
          <w:szCs w:val="26"/>
        </w:rPr>
        <w:t>Lớp: 21C1</w:t>
      </w:r>
      <w:r>
        <w:rPr>
          <w:rFonts w:ascii="Times New Roman" w:hAnsi="Times New Roman" w:cs="Times New Roman"/>
          <w:bCs/>
          <w:sz w:val="26"/>
          <w:szCs w:val="26"/>
        </w:rPr>
        <w:t xml:space="preserve"> – KLB1</w:t>
      </w:r>
    </w:p>
    <w:p w:rsidR="00A71C65" w:rsidRPr="00A55FCF" w:rsidRDefault="00A71C65" w:rsidP="00A71C65">
      <w:pPr>
        <w:spacing w:before="120" w:after="120"/>
        <w:jc w:val="center"/>
        <w:rPr>
          <w:b/>
          <w:bCs/>
        </w:rPr>
      </w:pPr>
    </w:p>
    <w:p w:rsidR="00A71C65" w:rsidRPr="00A55FCF" w:rsidRDefault="00A71C65" w:rsidP="00A71C65">
      <w:pPr>
        <w:spacing w:before="120" w:after="120"/>
        <w:rPr>
          <w:rFonts w:ascii="Times New Roman" w:hAnsi="Times New Roman" w:cs="Times New Roman"/>
          <w:bCs/>
          <w:sz w:val="26"/>
          <w:szCs w:val="26"/>
        </w:rPr>
      </w:pPr>
    </w:p>
    <w:p w:rsidR="00A71C65" w:rsidRPr="00F11DE7" w:rsidRDefault="00A71C65" w:rsidP="00A71C65">
      <w:pPr>
        <w:spacing w:before="120" w:after="120"/>
        <w:jc w:val="center"/>
        <w:rPr>
          <w:rFonts w:ascii="Times New Roman" w:hAnsi="Times New Roman" w:cs="Times New Roman"/>
          <w:bCs/>
          <w:sz w:val="28"/>
          <w:szCs w:val="28"/>
          <w:lang w:val="en-US"/>
        </w:rPr>
      </w:pPr>
      <w:r w:rsidRPr="00C12F47">
        <w:rPr>
          <w:rFonts w:ascii="Times New Roman" w:hAnsi="Times New Roman" w:cs="Times New Roman"/>
          <w:bCs/>
          <w:sz w:val="28"/>
          <w:szCs w:val="28"/>
        </w:rPr>
        <w:t>TIỂU LUẬN MÔN: TỔNG QUAN DU LỊCH</w:t>
      </w:r>
      <w:r w:rsidR="00F11DE7" w:rsidRPr="00F11DE7">
        <w:rPr>
          <w:rFonts w:ascii="Times New Roman" w:hAnsi="Times New Roman" w:cs="Times New Roman"/>
          <w:bCs/>
          <w:sz w:val="28"/>
          <w:szCs w:val="28"/>
          <w:highlight w:val="yellow"/>
          <w:lang w:val="en-US"/>
        </w:rPr>
        <w:t>------</w:t>
      </w:r>
    </w:p>
    <w:p w:rsidR="00A71C65" w:rsidRPr="00A55FCF" w:rsidRDefault="00A71C65" w:rsidP="00A71C65">
      <w:pPr>
        <w:spacing w:before="120" w:after="120"/>
        <w:jc w:val="center"/>
        <w:rPr>
          <w:rFonts w:ascii="Times New Roman" w:hAnsi="Times New Roman" w:cs="Times New Roman"/>
          <w:bCs/>
          <w:sz w:val="26"/>
          <w:szCs w:val="26"/>
        </w:rPr>
      </w:pPr>
      <w:r w:rsidRPr="00A55FCF">
        <w:rPr>
          <w:rFonts w:ascii="Times New Roman" w:hAnsi="Times New Roman" w:cs="Times New Roman"/>
          <w:bCs/>
          <w:sz w:val="26"/>
          <w:szCs w:val="26"/>
        </w:rPr>
        <w:t>GVGD: Ths. PHẠM THỊ THANH THÚY</w:t>
      </w:r>
    </w:p>
    <w:p w:rsidR="00A71C65" w:rsidRPr="00D0652E" w:rsidRDefault="00A71C65" w:rsidP="00A71C65">
      <w:pPr>
        <w:jc w:val="center"/>
        <w:rPr>
          <w:rFonts w:asciiTheme="majorHAnsi" w:hAnsiTheme="majorHAnsi" w:cstheme="majorHAnsi"/>
          <w:b/>
          <w:bCs/>
          <w:color w:val="FF0000"/>
          <w:sz w:val="28"/>
          <w:szCs w:val="28"/>
        </w:rPr>
      </w:pPr>
    </w:p>
    <w:p w:rsidR="00A71C65" w:rsidRPr="00D0652E" w:rsidRDefault="00A71C65" w:rsidP="00A71C65">
      <w:pPr>
        <w:jc w:val="center"/>
        <w:rPr>
          <w:rFonts w:asciiTheme="majorHAnsi" w:hAnsiTheme="majorHAnsi" w:cstheme="majorHAnsi"/>
          <w:b/>
          <w:bCs/>
          <w:color w:val="FF0000"/>
          <w:sz w:val="28"/>
          <w:szCs w:val="28"/>
        </w:rPr>
      </w:pPr>
    </w:p>
    <w:p w:rsidR="00A71C65" w:rsidRPr="00284630" w:rsidRDefault="00A71C65" w:rsidP="00A71C65">
      <w:pPr>
        <w:jc w:val="center"/>
        <w:rPr>
          <w:sz w:val="28"/>
          <w:szCs w:val="28"/>
        </w:rPr>
      </w:pPr>
      <w:r w:rsidRPr="00284630">
        <w:rPr>
          <w:sz w:val="24"/>
          <w:szCs w:val="24"/>
        </w:rPr>
        <w:t>Thành phố Hồ</w:t>
      </w:r>
      <w:r>
        <w:rPr>
          <w:sz w:val="24"/>
          <w:szCs w:val="24"/>
        </w:rPr>
        <w:t xml:space="preserve"> Chí Minh – 202</w:t>
      </w:r>
      <w:r>
        <w:rPr>
          <w:sz w:val="24"/>
          <w:szCs w:val="24"/>
          <w:lang w:val="en-US"/>
        </w:rPr>
        <w:t>2.</w:t>
      </w:r>
      <w:r w:rsidRPr="00284630">
        <w:rPr>
          <w:rFonts w:asciiTheme="majorHAnsi" w:hAnsiTheme="majorHAnsi" w:cstheme="majorHAnsi"/>
          <w:bCs/>
          <w:sz w:val="32"/>
          <w:szCs w:val="32"/>
        </w:rPr>
        <w:br w:type="page"/>
      </w:r>
      <w:r w:rsidRPr="00284630">
        <w:rPr>
          <w:rFonts w:asciiTheme="majorHAnsi" w:hAnsiTheme="majorHAnsi" w:cstheme="majorHAnsi"/>
          <w:bCs/>
          <w:sz w:val="28"/>
          <w:szCs w:val="28"/>
          <w:lang w:val="en-US"/>
        </w:rPr>
        <w:lastRenderedPageBreak/>
        <w:t>ỦY BAN NHÂN DÂN THÀNH PHỐ HỒ CHÍ MINH</w:t>
      </w:r>
    </w:p>
    <w:p w:rsidR="00A71C65" w:rsidRPr="004A2E0D" w:rsidRDefault="00A71C65" w:rsidP="00A71C65">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rsidR="00A71C65" w:rsidRPr="004A2E0D" w:rsidRDefault="00A71C65" w:rsidP="00A71C65">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rsidR="00A71C65" w:rsidRPr="004A2E0D" w:rsidRDefault="00A71C65" w:rsidP="00A71C65">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ja-JP"/>
        </w:rPr>
        <w:drawing>
          <wp:inline distT="0" distB="0" distL="0" distR="0" wp14:anchorId="62743B38" wp14:editId="2010CD7B">
            <wp:extent cx="1495425" cy="102091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71C65" w:rsidRPr="004A2E0D" w:rsidRDefault="00A71C65" w:rsidP="00A71C65">
      <w:pPr>
        <w:rPr>
          <w:rFonts w:asciiTheme="majorHAnsi" w:hAnsiTheme="majorHAnsi" w:cstheme="majorHAnsi"/>
          <w:b/>
          <w:bCs/>
          <w:sz w:val="32"/>
          <w:szCs w:val="32"/>
          <w:lang w:val="en-US"/>
        </w:rPr>
      </w:pPr>
    </w:p>
    <w:p w:rsidR="00A71C65" w:rsidRPr="00A55FCF" w:rsidRDefault="00A71C65" w:rsidP="00A71C65">
      <w:pPr>
        <w:spacing w:before="120" w:after="120"/>
        <w:rPr>
          <w:rFonts w:ascii="Times New Roman" w:hAnsi="Times New Roman" w:cs="Times New Roman"/>
          <w:sz w:val="26"/>
          <w:szCs w:val="26"/>
        </w:rPr>
      </w:pPr>
      <w:r>
        <w:rPr>
          <w:rFonts w:ascii="Times New Roman" w:hAnsi="Times New Roman" w:cs="Times New Roman"/>
          <w:sz w:val="26"/>
          <w:szCs w:val="26"/>
        </w:rPr>
        <w:t>SVTT:Lê Huỳnh Văn Duy</w:t>
      </w:r>
      <w:r w:rsidRPr="00A55FCF">
        <w:rPr>
          <w:rFonts w:ascii="Times New Roman" w:hAnsi="Times New Roman" w:cs="Times New Roman"/>
          <w:sz w:val="26"/>
          <w:szCs w:val="26"/>
        </w:rPr>
        <w:t xml:space="preserve">                        </w:t>
      </w:r>
      <w:r>
        <w:rPr>
          <w:rFonts w:ascii="Times New Roman" w:hAnsi="Times New Roman" w:cs="Times New Roman"/>
          <w:sz w:val="26"/>
          <w:szCs w:val="26"/>
        </w:rPr>
        <w:t xml:space="preserve">                  MSSV: 21000389</w:t>
      </w:r>
    </w:p>
    <w:p w:rsidR="00A71C65" w:rsidRDefault="00A71C65" w:rsidP="00A71C65">
      <w:pPr>
        <w:spacing w:before="120" w:after="120"/>
      </w:pPr>
    </w:p>
    <w:p w:rsidR="00A71C65" w:rsidRPr="00284630" w:rsidRDefault="00A71C65" w:rsidP="00A71C65">
      <w:pPr>
        <w:spacing w:before="120" w:after="120"/>
        <w:jc w:val="center"/>
        <w:rPr>
          <w:rFonts w:ascii="Times New Roman" w:hAnsi="Times New Roman" w:cs="Times New Roman"/>
          <w:b/>
          <w:bCs/>
          <w:sz w:val="28"/>
          <w:szCs w:val="28"/>
          <w:lang w:val="en-US"/>
        </w:rPr>
      </w:pPr>
      <w:r w:rsidRPr="00C12F47">
        <w:rPr>
          <w:rFonts w:ascii="Times New Roman" w:hAnsi="Times New Roman" w:cs="Times New Roman"/>
          <w:b/>
          <w:bCs/>
          <w:sz w:val="28"/>
          <w:szCs w:val="28"/>
        </w:rPr>
        <w:t>TÊN CHỦ ĐỀ:</w:t>
      </w:r>
      <w:r w:rsidRPr="00C12F47">
        <w:rPr>
          <w:rFonts w:ascii="Times New Roman" w:hAnsi="Times New Roman" w:cs="Times New Roman"/>
          <w:b/>
          <w:sz w:val="28"/>
          <w:szCs w:val="28"/>
        </w:rPr>
        <w:t xml:space="preserve"> </w:t>
      </w:r>
      <w:r w:rsidRPr="00C12F47">
        <w:rPr>
          <w:rFonts w:ascii="Times New Roman" w:hAnsi="Times New Roman" w:cs="Times New Roman"/>
          <w:b/>
          <w:bCs/>
          <w:sz w:val="28"/>
          <w:szCs w:val="28"/>
        </w:rPr>
        <w:t>NGHIÊN CỨU CÁCH LÀM BÁNH ĐẶC SẢN CỦA TỈ</w:t>
      </w:r>
      <w:r>
        <w:rPr>
          <w:rFonts w:ascii="Times New Roman" w:hAnsi="Times New Roman" w:cs="Times New Roman"/>
          <w:b/>
          <w:bCs/>
          <w:sz w:val="28"/>
          <w:szCs w:val="28"/>
        </w:rPr>
        <w:t>NH BÌNH ĐỊNH</w:t>
      </w:r>
    </w:p>
    <w:p w:rsidR="00A71C65" w:rsidRDefault="00A71C65" w:rsidP="00A71C65">
      <w:pPr>
        <w:spacing w:before="120" w:after="120"/>
        <w:rPr>
          <w:rFonts w:ascii="Times New Roman" w:hAnsi="Times New Roman" w:cs="Times New Roman"/>
          <w:b/>
          <w:bCs/>
          <w:sz w:val="26"/>
          <w:szCs w:val="26"/>
        </w:rPr>
      </w:pPr>
    </w:p>
    <w:p w:rsidR="00A71C65" w:rsidRPr="00A55FCF" w:rsidRDefault="00A71C65" w:rsidP="00A71C65">
      <w:pPr>
        <w:spacing w:before="120" w:after="120"/>
        <w:rPr>
          <w:rFonts w:ascii="Times New Roman" w:hAnsi="Times New Roman" w:cs="Times New Roman"/>
          <w:b/>
          <w:bCs/>
          <w:sz w:val="26"/>
          <w:szCs w:val="26"/>
        </w:rPr>
      </w:pPr>
    </w:p>
    <w:p w:rsidR="00A71C65" w:rsidRPr="00A55FCF" w:rsidRDefault="00A71C65" w:rsidP="00A71C65">
      <w:pPr>
        <w:spacing w:before="120" w:after="120"/>
        <w:rPr>
          <w:rFonts w:ascii="Times New Roman" w:hAnsi="Times New Roman" w:cs="Times New Roman"/>
          <w:bCs/>
          <w:sz w:val="26"/>
          <w:szCs w:val="26"/>
        </w:rPr>
      </w:pPr>
      <w:r w:rsidRPr="00A55FCF">
        <w:rPr>
          <w:rFonts w:ascii="Times New Roman" w:hAnsi="Times New Roman" w:cs="Times New Roman"/>
          <w:bCs/>
          <w:sz w:val="26"/>
          <w:szCs w:val="26"/>
        </w:rPr>
        <w:t>Ngành học: Kỹ thuật làm bánh</w:t>
      </w:r>
    </w:p>
    <w:p w:rsidR="00A71C65" w:rsidRDefault="00A71C65" w:rsidP="00A71C65">
      <w:pPr>
        <w:spacing w:before="120" w:after="120"/>
        <w:rPr>
          <w:rFonts w:ascii="Times New Roman" w:hAnsi="Times New Roman" w:cs="Times New Roman"/>
          <w:bCs/>
          <w:sz w:val="26"/>
          <w:szCs w:val="26"/>
        </w:rPr>
      </w:pPr>
      <w:r w:rsidRPr="00A55FCF">
        <w:rPr>
          <w:rFonts w:ascii="Times New Roman" w:hAnsi="Times New Roman" w:cs="Times New Roman"/>
          <w:bCs/>
          <w:sz w:val="26"/>
          <w:szCs w:val="26"/>
        </w:rPr>
        <w:t>Lớp: 21C1 – KLB1</w:t>
      </w:r>
    </w:p>
    <w:p w:rsidR="00A71C65" w:rsidRDefault="00A71C65" w:rsidP="00A71C65">
      <w:pPr>
        <w:spacing w:before="120" w:after="120"/>
        <w:rPr>
          <w:rFonts w:ascii="Times New Roman" w:hAnsi="Times New Roman" w:cs="Times New Roman"/>
          <w:bCs/>
          <w:sz w:val="26"/>
          <w:szCs w:val="26"/>
        </w:rPr>
      </w:pPr>
    </w:p>
    <w:p w:rsidR="00A71C65" w:rsidRPr="00F11DE7" w:rsidRDefault="00A71C65" w:rsidP="00A71C65">
      <w:pPr>
        <w:spacing w:before="120" w:after="120"/>
        <w:jc w:val="center"/>
        <w:rPr>
          <w:rFonts w:ascii="Times New Roman" w:hAnsi="Times New Roman" w:cs="Times New Roman"/>
          <w:bCs/>
          <w:sz w:val="28"/>
          <w:szCs w:val="28"/>
          <w:lang w:val="en-US"/>
        </w:rPr>
      </w:pPr>
      <w:r w:rsidRPr="00C12F47">
        <w:rPr>
          <w:rFonts w:ascii="Times New Roman" w:hAnsi="Times New Roman" w:cs="Times New Roman"/>
          <w:bCs/>
          <w:sz w:val="28"/>
          <w:szCs w:val="28"/>
        </w:rPr>
        <w:t>TIỂU LUẬN MÔN: TỔNG QUAN DU LỊCH</w:t>
      </w:r>
      <w:r w:rsidR="00F11DE7" w:rsidRPr="00F11DE7">
        <w:rPr>
          <w:rFonts w:ascii="Times New Roman" w:hAnsi="Times New Roman" w:cs="Times New Roman"/>
          <w:bCs/>
          <w:sz w:val="28"/>
          <w:szCs w:val="28"/>
          <w:highlight w:val="yellow"/>
          <w:lang w:val="en-US"/>
        </w:rPr>
        <w:t>______</w:t>
      </w:r>
    </w:p>
    <w:p w:rsidR="00A71C65" w:rsidRDefault="00A71C65" w:rsidP="00A71C65">
      <w:pPr>
        <w:spacing w:before="120" w:after="120"/>
        <w:jc w:val="center"/>
        <w:rPr>
          <w:rFonts w:ascii="Times New Roman" w:hAnsi="Times New Roman" w:cs="Times New Roman"/>
          <w:bCs/>
          <w:sz w:val="26"/>
          <w:szCs w:val="26"/>
        </w:rPr>
      </w:pPr>
      <w:r w:rsidRPr="00A55FCF">
        <w:rPr>
          <w:rFonts w:ascii="Times New Roman" w:hAnsi="Times New Roman" w:cs="Times New Roman"/>
          <w:bCs/>
          <w:sz w:val="26"/>
          <w:szCs w:val="26"/>
        </w:rPr>
        <w:t>GVGD: Ths. PHẠM THỊ THANH THÚY</w:t>
      </w:r>
    </w:p>
    <w:p w:rsidR="00A71C65" w:rsidRDefault="00A71C65" w:rsidP="00A71C65">
      <w:pPr>
        <w:spacing w:before="120" w:after="120"/>
        <w:jc w:val="center"/>
        <w:rPr>
          <w:rFonts w:ascii="Times New Roman" w:hAnsi="Times New Roman" w:cs="Times New Roman"/>
          <w:bCs/>
          <w:sz w:val="26"/>
          <w:szCs w:val="26"/>
        </w:rPr>
      </w:pPr>
    </w:p>
    <w:p w:rsidR="00A71C65" w:rsidRPr="00A55FCF" w:rsidRDefault="00A71C65" w:rsidP="00A71C65">
      <w:pPr>
        <w:spacing w:before="120" w:after="120"/>
        <w:jc w:val="center"/>
        <w:rPr>
          <w:rFonts w:ascii="Times New Roman" w:hAnsi="Times New Roman" w:cs="Times New Roman"/>
          <w:bCs/>
          <w:sz w:val="26"/>
          <w:szCs w:val="26"/>
        </w:rPr>
      </w:pPr>
    </w:p>
    <w:p w:rsidR="00A71C65" w:rsidRPr="00A55FCF" w:rsidRDefault="00A71C65" w:rsidP="00A71C65">
      <w:pPr>
        <w:spacing w:before="120" w:after="120"/>
        <w:rPr>
          <w:rFonts w:ascii="Times New Roman" w:hAnsi="Times New Roman" w:cs="Times New Roman"/>
          <w:b/>
          <w:bCs/>
          <w:sz w:val="26"/>
          <w:szCs w:val="26"/>
        </w:rPr>
      </w:pPr>
    </w:p>
    <w:p w:rsidR="00A71C65" w:rsidRPr="00A55FCF" w:rsidRDefault="00A71C65" w:rsidP="00A71C65">
      <w:pPr>
        <w:spacing w:before="120" w:after="120"/>
        <w:rPr>
          <w:rFonts w:ascii="Times New Roman" w:hAnsi="Times New Roman" w:cs="Times New Roman"/>
          <w:b/>
          <w:bCs/>
          <w:sz w:val="26"/>
          <w:szCs w:val="26"/>
        </w:rPr>
      </w:pPr>
      <w:r w:rsidRPr="00A55FCF">
        <w:rPr>
          <w:rFonts w:ascii="Times New Roman" w:hAnsi="Times New Roman" w:cs="Times New Roman"/>
          <w:b/>
          <w:bCs/>
          <w:sz w:val="26"/>
          <w:szCs w:val="26"/>
        </w:rPr>
        <w:t>GV CHẤM 1</w:t>
      </w:r>
      <w:r w:rsidRPr="00A55FCF">
        <w:rPr>
          <w:rFonts w:ascii="Times New Roman" w:hAnsi="Times New Roman" w:cs="Times New Roman"/>
          <w:b/>
          <w:bCs/>
          <w:sz w:val="26"/>
          <w:szCs w:val="26"/>
        </w:rPr>
        <w:tab/>
      </w:r>
      <w:r w:rsidRPr="00A55FCF">
        <w:rPr>
          <w:rFonts w:ascii="Times New Roman" w:hAnsi="Times New Roman" w:cs="Times New Roman"/>
          <w:b/>
          <w:bCs/>
          <w:sz w:val="26"/>
          <w:szCs w:val="26"/>
        </w:rPr>
        <w:tab/>
      </w:r>
      <w:r w:rsidRPr="00A55FCF">
        <w:rPr>
          <w:rFonts w:ascii="Times New Roman" w:hAnsi="Times New Roman" w:cs="Times New Roman"/>
          <w:b/>
          <w:bCs/>
          <w:sz w:val="26"/>
          <w:szCs w:val="26"/>
        </w:rPr>
        <w:tab/>
      </w:r>
      <w:r w:rsidRPr="00A55FCF">
        <w:rPr>
          <w:rFonts w:ascii="Times New Roman" w:hAnsi="Times New Roman" w:cs="Times New Roman"/>
          <w:b/>
          <w:bCs/>
          <w:sz w:val="26"/>
          <w:szCs w:val="26"/>
        </w:rPr>
        <w:tab/>
      </w:r>
      <w:r w:rsidRPr="00A55FCF">
        <w:rPr>
          <w:rFonts w:ascii="Times New Roman" w:hAnsi="Times New Roman" w:cs="Times New Roman"/>
          <w:b/>
          <w:bCs/>
          <w:sz w:val="26"/>
          <w:szCs w:val="26"/>
        </w:rPr>
        <w:tab/>
        <w:t>GV CHẤM 2</w:t>
      </w:r>
    </w:p>
    <w:p w:rsidR="00A71C65" w:rsidRPr="00A55FCF" w:rsidRDefault="00A71C65" w:rsidP="00A71C65">
      <w:pPr>
        <w:spacing w:before="120" w:after="120"/>
        <w:rPr>
          <w:rFonts w:ascii="Times New Roman" w:hAnsi="Times New Roman" w:cs="Times New Roman"/>
          <w:b/>
          <w:bCs/>
          <w:i/>
          <w:sz w:val="26"/>
          <w:szCs w:val="26"/>
        </w:rPr>
      </w:pPr>
      <w:r w:rsidRPr="00A55FCF">
        <w:rPr>
          <w:rFonts w:ascii="Times New Roman" w:hAnsi="Times New Roman" w:cs="Times New Roman"/>
          <w:b/>
          <w:bCs/>
          <w:i/>
          <w:sz w:val="26"/>
          <w:szCs w:val="26"/>
        </w:rPr>
        <w:t xml:space="preserve">(Ký và ghi rõ họ và tên) </w:t>
      </w:r>
      <w:r w:rsidRPr="00A55FCF">
        <w:rPr>
          <w:rFonts w:ascii="Times New Roman" w:hAnsi="Times New Roman" w:cs="Times New Roman"/>
          <w:b/>
          <w:bCs/>
          <w:i/>
          <w:sz w:val="26"/>
          <w:szCs w:val="26"/>
        </w:rPr>
        <w:tab/>
      </w:r>
      <w:r w:rsidRPr="00A55FCF">
        <w:rPr>
          <w:rFonts w:ascii="Times New Roman" w:hAnsi="Times New Roman" w:cs="Times New Roman"/>
          <w:b/>
          <w:bCs/>
          <w:i/>
          <w:sz w:val="26"/>
          <w:szCs w:val="26"/>
        </w:rPr>
        <w:tab/>
      </w:r>
      <w:r w:rsidRPr="00A55FCF">
        <w:rPr>
          <w:rFonts w:ascii="Times New Roman" w:hAnsi="Times New Roman" w:cs="Times New Roman"/>
          <w:b/>
          <w:bCs/>
          <w:i/>
          <w:sz w:val="26"/>
          <w:szCs w:val="26"/>
        </w:rPr>
        <w:tab/>
      </w:r>
      <w:r w:rsidRPr="00A55FCF">
        <w:rPr>
          <w:rFonts w:ascii="Times New Roman" w:hAnsi="Times New Roman" w:cs="Times New Roman"/>
          <w:b/>
          <w:bCs/>
          <w:i/>
          <w:sz w:val="26"/>
          <w:szCs w:val="26"/>
        </w:rPr>
        <w:tab/>
        <w:t xml:space="preserve"> (Ký và ghi rõ họ và tên)</w:t>
      </w:r>
    </w:p>
    <w:p w:rsidR="00A71C65" w:rsidRDefault="00A71C65" w:rsidP="00A71C65">
      <w:pPr>
        <w:spacing w:before="120" w:after="120"/>
        <w:rPr>
          <w:rFonts w:ascii="Times New Roman" w:hAnsi="Times New Roman" w:cs="Times New Roman"/>
          <w:b/>
          <w:bCs/>
          <w:sz w:val="26"/>
          <w:szCs w:val="26"/>
        </w:rPr>
      </w:pPr>
    </w:p>
    <w:p w:rsidR="00A71C65" w:rsidRDefault="00A71C65" w:rsidP="00A71C65">
      <w:pPr>
        <w:spacing w:before="120" w:after="120"/>
        <w:rPr>
          <w:rFonts w:ascii="Times New Roman" w:hAnsi="Times New Roman" w:cs="Times New Roman"/>
          <w:b/>
          <w:bCs/>
          <w:sz w:val="26"/>
          <w:szCs w:val="26"/>
        </w:rPr>
      </w:pPr>
    </w:p>
    <w:p w:rsidR="00A71C65" w:rsidRDefault="00A71C65" w:rsidP="00A71C65">
      <w:pPr>
        <w:spacing w:before="120" w:after="120"/>
        <w:rPr>
          <w:rFonts w:ascii="Times New Roman" w:hAnsi="Times New Roman" w:cs="Times New Roman"/>
          <w:b/>
          <w:bCs/>
          <w:sz w:val="26"/>
          <w:szCs w:val="26"/>
        </w:rPr>
      </w:pPr>
    </w:p>
    <w:p w:rsidR="00A71C65" w:rsidRPr="00A71C65" w:rsidRDefault="00A71C65" w:rsidP="00A71C65">
      <w:pPr>
        <w:spacing w:before="120" w:after="120" w:line="360" w:lineRule="auto"/>
        <w:jc w:val="center"/>
        <w:rPr>
          <w:rFonts w:ascii="Times New Roman" w:hAnsi="Times New Roman" w:cs="Times New Roman"/>
          <w:bCs/>
          <w:sz w:val="28"/>
          <w:szCs w:val="28"/>
        </w:rPr>
      </w:pPr>
      <w:r w:rsidRPr="00A71C65">
        <w:rPr>
          <w:rFonts w:ascii="Times New Roman" w:hAnsi="Times New Roman" w:cs="Times New Roman"/>
          <w:bCs/>
          <w:sz w:val="28"/>
          <w:szCs w:val="28"/>
        </w:rPr>
        <w:t>Thành phố Hồ Chí Minh – 2022</w:t>
      </w:r>
    </w:p>
    <w:p w:rsidR="00A71C65" w:rsidRPr="00A71C65" w:rsidRDefault="00A71C65" w:rsidP="00A71C65">
      <w:pPr>
        <w:spacing w:line="360" w:lineRule="auto"/>
        <w:rPr>
          <w:rFonts w:ascii="Times New Roman" w:hAnsi="Times New Roman" w:cs="Times New Roman"/>
          <w:b/>
          <w:bCs/>
          <w:sz w:val="28"/>
          <w:szCs w:val="28"/>
          <w:lang w:val="en-US"/>
        </w:rPr>
        <w:sectPr w:rsidR="00A71C65" w:rsidRPr="00A71C65" w:rsidSect="00F86E0C">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rsidR="00A71C65" w:rsidRPr="00A71C65" w:rsidRDefault="00A71C65" w:rsidP="00A71C65">
      <w:pPr>
        <w:spacing w:line="360" w:lineRule="auto"/>
        <w:jc w:val="center"/>
        <w:rPr>
          <w:rFonts w:ascii="Times New Roman" w:hAnsi="Times New Roman" w:cs="Times New Roman"/>
          <w:b/>
          <w:bCs/>
          <w:sz w:val="28"/>
          <w:szCs w:val="28"/>
          <w:lang w:val="en-US"/>
        </w:rPr>
      </w:pPr>
      <w:r w:rsidRPr="00A71C65">
        <w:rPr>
          <w:rFonts w:ascii="Times New Roman" w:hAnsi="Times New Roman" w:cs="Times New Roman"/>
          <w:b/>
          <w:bCs/>
          <w:sz w:val="28"/>
          <w:szCs w:val="28"/>
        </w:rPr>
        <w:lastRenderedPageBreak/>
        <w:t>LỜI CẢM ƠN</w:t>
      </w:r>
    </w:p>
    <w:p w:rsidR="00A71C65" w:rsidRPr="00A71C65" w:rsidRDefault="00A71C65" w:rsidP="00A71C65">
      <w:pPr>
        <w:spacing w:line="360" w:lineRule="auto"/>
        <w:jc w:val="both"/>
        <w:rPr>
          <w:rFonts w:ascii="Times New Roman" w:hAnsi="Times New Roman" w:cs="Times New Roman"/>
          <w:bCs/>
          <w:sz w:val="28"/>
          <w:szCs w:val="28"/>
          <w:lang w:val="en-US"/>
        </w:rPr>
      </w:pPr>
      <w:r w:rsidRPr="00A71C65">
        <w:rPr>
          <w:rFonts w:ascii="Times New Roman" w:hAnsi="Times New Roman" w:cs="Times New Roman"/>
          <w:bCs/>
          <w:sz w:val="28"/>
          <w:szCs w:val="28"/>
          <w:lang w:val="en-US"/>
        </w:rPr>
        <w:t>Để hoàn thành tiểu luận này, em xin gửi lời cảm ơn chân thành đến:</w:t>
      </w:r>
    </w:p>
    <w:p w:rsidR="00A71C65" w:rsidRPr="00A71C65" w:rsidRDefault="00A71C65" w:rsidP="00A71C65">
      <w:pPr>
        <w:numPr>
          <w:ilvl w:val="0"/>
          <w:numId w:val="1"/>
        </w:numPr>
        <w:spacing w:line="360" w:lineRule="auto"/>
        <w:jc w:val="both"/>
        <w:rPr>
          <w:rFonts w:ascii="Times New Roman" w:hAnsi="Times New Roman" w:cs="Times New Roman"/>
          <w:bCs/>
          <w:sz w:val="28"/>
          <w:szCs w:val="28"/>
        </w:rPr>
      </w:pPr>
      <w:r w:rsidRPr="00A71C65">
        <w:rPr>
          <w:rFonts w:ascii="Times New Roman" w:hAnsi="Times New Roman" w:cs="Times New Roman"/>
          <w:bCs/>
          <w:sz w:val="28"/>
          <w:szCs w:val="28"/>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A71C65" w:rsidRPr="00A71C65" w:rsidRDefault="00A71C65" w:rsidP="00A71C65">
      <w:pPr>
        <w:numPr>
          <w:ilvl w:val="0"/>
          <w:numId w:val="1"/>
        </w:numPr>
        <w:spacing w:line="360" w:lineRule="auto"/>
        <w:jc w:val="both"/>
        <w:rPr>
          <w:rFonts w:ascii="Times New Roman" w:hAnsi="Times New Roman" w:cs="Times New Roman"/>
          <w:bCs/>
          <w:sz w:val="28"/>
          <w:szCs w:val="28"/>
        </w:rPr>
      </w:pPr>
      <w:r w:rsidRPr="00A71C65">
        <w:rPr>
          <w:rFonts w:ascii="Times New Roman" w:hAnsi="Times New Roman" w:cs="Times New Roman"/>
          <w:bCs/>
          <w:sz w:val="28"/>
          <w:szCs w:val="28"/>
          <w:lang w:val="en-US"/>
        </w:rPr>
        <w:t>Xin cảm ơn giảng viên bộ môn - Cô Phạm Thị Thanh Thúy đã giảng dạy tận tình, chi tiết để em có đủ kiến thức và vận dụng chúng vào bài tiểu luận này</w:t>
      </w:r>
    </w:p>
    <w:p w:rsidR="00A71C65" w:rsidRPr="00A71C65" w:rsidRDefault="00A71C65" w:rsidP="00A71C65">
      <w:pPr>
        <w:spacing w:line="360" w:lineRule="auto"/>
        <w:jc w:val="both"/>
        <w:rPr>
          <w:rFonts w:ascii="Times New Roman" w:hAnsi="Times New Roman" w:cs="Times New Roman"/>
          <w:bCs/>
          <w:sz w:val="28"/>
          <w:szCs w:val="28"/>
        </w:rPr>
      </w:pPr>
      <w:r w:rsidRPr="00A71C65">
        <w:rPr>
          <w:rFonts w:ascii="Times New Roman" w:hAnsi="Times New Roman" w:cs="Times New Roman"/>
          <w:bCs/>
          <w:sz w:val="28"/>
          <w:szCs w:val="28"/>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A71C65" w:rsidRPr="00A71C65" w:rsidRDefault="00A71C65" w:rsidP="00A71C65">
      <w:pPr>
        <w:spacing w:line="360" w:lineRule="auto"/>
        <w:jc w:val="both"/>
        <w:rPr>
          <w:rFonts w:ascii="Times New Roman" w:hAnsi="Times New Roman" w:cs="Times New Roman"/>
          <w:bCs/>
          <w:sz w:val="28"/>
          <w:szCs w:val="28"/>
        </w:rPr>
      </w:pPr>
    </w:p>
    <w:p w:rsidR="00A71C65" w:rsidRPr="00A71C65" w:rsidRDefault="00A71C65" w:rsidP="00A71C65">
      <w:pPr>
        <w:spacing w:before="120" w:after="120" w:line="360" w:lineRule="auto"/>
        <w:jc w:val="center"/>
        <w:rPr>
          <w:rFonts w:ascii="Times New Roman" w:hAnsi="Times New Roman" w:cs="Times New Roman"/>
          <w:b/>
          <w:bCs/>
          <w:sz w:val="28"/>
          <w:szCs w:val="28"/>
        </w:rPr>
      </w:pPr>
      <w:r w:rsidRPr="00A71C65">
        <w:rPr>
          <w:rFonts w:ascii="Times New Roman" w:hAnsi="Times New Roman" w:cs="Times New Roman"/>
          <w:b/>
          <w:bCs/>
          <w:sz w:val="28"/>
          <w:szCs w:val="28"/>
        </w:rPr>
        <w:t>Thành phố Hồ Chí Minh, ngày20 tháng 2năm 2022</w:t>
      </w:r>
    </w:p>
    <w:p w:rsidR="00A71C65" w:rsidRPr="00A71C65" w:rsidRDefault="00A71C65" w:rsidP="00A71C65">
      <w:pPr>
        <w:spacing w:line="360" w:lineRule="auto"/>
        <w:jc w:val="right"/>
        <w:rPr>
          <w:rFonts w:ascii="Times New Roman" w:hAnsi="Times New Roman" w:cs="Times New Roman"/>
          <w:b/>
          <w:bCs/>
          <w:sz w:val="28"/>
          <w:szCs w:val="28"/>
        </w:rPr>
      </w:pPr>
    </w:p>
    <w:p w:rsidR="00A71C65" w:rsidRPr="00A71C65" w:rsidRDefault="00A71C65" w:rsidP="00A71C65">
      <w:pPr>
        <w:spacing w:line="360" w:lineRule="auto"/>
        <w:jc w:val="right"/>
        <w:rPr>
          <w:rFonts w:ascii="Times New Roman" w:hAnsi="Times New Roman" w:cs="Times New Roman"/>
          <w:b/>
          <w:bCs/>
          <w:sz w:val="28"/>
          <w:szCs w:val="28"/>
        </w:rPr>
      </w:pPr>
    </w:p>
    <w:p w:rsidR="00A71C65" w:rsidRPr="00A71C65" w:rsidRDefault="00A71C65" w:rsidP="00A71C65">
      <w:pPr>
        <w:spacing w:line="360" w:lineRule="auto"/>
        <w:jc w:val="right"/>
        <w:rPr>
          <w:rFonts w:ascii="Times New Roman" w:hAnsi="Times New Roman" w:cs="Times New Roman"/>
          <w:b/>
          <w:bCs/>
          <w:sz w:val="28"/>
          <w:szCs w:val="28"/>
        </w:rPr>
      </w:pPr>
    </w:p>
    <w:p w:rsidR="00A71C65" w:rsidRPr="00A71C65" w:rsidRDefault="00A71C65" w:rsidP="00A71C65">
      <w:pPr>
        <w:spacing w:before="120" w:after="120" w:line="360" w:lineRule="auto"/>
        <w:jc w:val="center"/>
        <w:rPr>
          <w:rFonts w:ascii="Times New Roman" w:hAnsi="Times New Roman" w:cs="Times New Roman"/>
          <w:b/>
          <w:bCs/>
          <w:sz w:val="28"/>
          <w:szCs w:val="28"/>
        </w:rPr>
      </w:pPr>
      <w:r w:rsidRPr="00A71C65">
        <w:rPr>
          <w:rFonts w:ascii="Times New Roman" w:hAnsi="Times New Roman" w:cs="Times New Roman"/>
          <w:b/>
          <w:bCs/>
          <w:sz w:val="28"/>
          <w:szCs w:val="28"/>
        </w:rPr>
        <w:t>SV THỰC HIỆN</w:t>
      </w:r>
    </w:p>
    <w:p w:rsidR="00A71C65" w:rsidRPr="00A71C65" w:rsidRDefault="00A71C65" w:rsidP="00A71C65">
      <w:pPr>
        <w:spacing w:before="120" w:after="120" w:line="360" w:lineRule="auto"/>
        <w:jc w:val="center"/>
        <w:rPr>
          <w:rFonts w:ascii="Times New Roman" w:hAnsi="Times New Roman" w:cs="Times New Roman"/>
          <w:bCs/>
          <w:sz w:val="28"/>
          <w:szCs w:val="28"/>
          <w:lang w:val="en-US"/>
        </w:rPr>
      </w:pPr>
      <w:r w:rsidRPr="00A71C65">
        <w:rPr>
          <w:rFonts w:ascii="Times New Roman" w:hAnsi="Times New Roman" w:cs="Times New Roman"/>
          <w:bCs/>
          <w:sz w:val="28"/>
          <w:szCs w:val="28"/>
          <w:lang w:val="en-US"/>
        </w:rPr>
        <w:t>Lê Huỳnh Văn Duy</w:t>
      </w:r>
    </w:p>
    <w:p w:rsidR="00A71C65" w:rsidRPr="00A71C65" w:rsidRDefault="00A71C65" w:rsidP="00A71C65">
      <w:pPr>
        <w:spacing w:before="120" w:after="120" w:line="360" w:lineRule="auto"/>
        <w:jc w:val="center"/>
        <w:rPr>
          <w:rFonts w:ascii="Times New Roman" w:hAnsi="Times New Roman" w:cs="Times New Roman"/>
          <w:bCs/>
          <w:sz w:val="28"/>
          <w:szCs w:val="28"/>
        </w:rPr>
      </w:pPr>
    </w:p>
    <w:p w:rsidR="00A71C65" w:rsidRPr="00A71C65" w:rsidRDefault="00A71C65" w:rsidP="00A71C65">
      <w:pPr>
        <w:spacing w:line="360" w:lineRule="auto"/>
        <w:rPr>
          <w:rFonts w:ascii="Times New Roman" w:hAnsi="Times New Roman" w:cs="Times New Roman"/>
          <w:b/>
          <w:bCs/>
          <w:sz w:val="28"/>
          <w:szCs w:val="28"/>
          <w:lang w:val="en-US"/>
        </w:rPr>
      </w:pPr>
    </w:p>
    <w:p w:rsidR="00A71C65" w:rsidRDefault="00A71C65" w:rsidP="00A71C65">
      <w:pPr>
        <w:spacing w:line="360" w:lineRule="auto"/>
        <w:rPr>
          <w:rFonts w:ascii="Times New Roman" w:hAnsi="Times New Roman" w:cs="Times New Roman"/>
          <w:b/>
          <w:bCs/>
          <w:sz w:val="28"/>
          <w:szCs w:val="28"/>
          <w:lang w:val="en-US"/>
        </w:rPr>
      </w:pPr>
    </w:p>
    <w:p w:rsidR="00F11DE7" w:rsidRDefault="00F11DE7" w:rsidP="00A71C65">
      <w:pPr>
        <w:spacing w:line="360" w:lineRule="auto"/>
        <w:rPr>
          <w:rFonts w:ascii="Times New Roman" w:hAnsi="Times New Roman" w:cs="Times New Roman"/>
          <w:b/>
          <w:bCs/>
          <w:sz w:val="28"/>
          <w:szCs w:val="28"/>
          <w:lang w:val="en-US"/>
        </w:rPr>
      </w:pPr>
    </w:p>
    <w:p w:rsidR="00F11DE7" w:rsidRPr="004F692B" w:rsidRDefault="00F11DE7" w:rsidP="00F11DE7">
      <w:pPr>
        <w:spacing w:line="360" w:lineRule="auto"/>
        <w:ind w:left="3600" w:hanging="3600"/>
        <w:jc w:val="center"/>
        <w:rPr>
          <w:rFonts w:cs="Times New Roman"/>
          <w:b/>
          <w:sz w:val="32"/>
          <w:szCs w:val="32"/>
        </w:rPr>
      </w:pPr>
      <w:r w:rsidRPr="004F692B">
        <w:rPr>
          <w:rFonts w:cs="Times New Roman"/>
          <w:b/>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2028DF" w:rsidTr="00616C86">
        <w:trPr>
          <w:jc w:val="center"/>
        </w:trPr>
        <w:tc>
          <w:tcPr>
            <w:tcW w:w="4413" w:type="dxa"/>
          </w:tcPr>
          <w:p w:rsidR="002028DF" w:rsidRDefault="002028DF" w:rsidP="002028DF">
            <w:pPr>
              <w:spacing w:line="360" w:lineRule="auto"/>
              <w:jc w:val="center"/>
              <w:rPr>
                <w:rFonts w:cs="Times New Roman"/>
                <w:b/>
                <w:szCs w:val="26"/>
              </w:rPr>
            </w:pPr>
            <w:r>
              <w:rPr>
                <w:rFonts w:cs="Times New Roman"/>
                <w:b/>
                <w:szCs w:val="26"/>
              </w:rPr>
              <w:t>Giám khảo 1: Phạm Thị Thanh Thúy</w:t>
            </w:r>
          </w:p>
        </w:tc>
        <w:tc>
          <w:tcPr>
            <w:tcW w:w="4414" w:type="dxa"/>
          </w:tcPr>
          <w:p w:rsidR="002028DF" w:rsidRDefault="002028DF" w:rsidP="002028DF">
            <w:pPr>
              <w:rPr>
                <w:rFonts w:asciiTheme="majorHAnsi" w:hAnsiTheme="majorHAnsi" w:cstheme="majorHAnsi"/>
                <w:bCs/>
                <w:sz w:val="28"/>
                <w:szCs w:val="28"/>
                <w:lang w:val="en-US"/>
              </w:rPr>
            </w:pPr>
            <w:r>
              <w:rPr>
                <w:rFonts w:asciiTheme="majorHAnsi" w:hAnsiTheme="majorHAnsi" w:cstheme="majorHAnsi"/>
                <w:bCs/>
                <w:sz w:val="28"/>
                <w:szCs w:val="28"/>
                <w:lang w:val="en-US"/>
              </w:rPr>
              <w:t>Giám khảo 2: Nguyễn Thị Hiền</w:t>
            </w:r>
          </w:p>
        </w:tc>
      </w:tr>
      <w:tr w:rsidR="002028DF" w:rsidTr="00616C86">
        <w:trPr>
          <w:jc w:val="center"/>
        </w:trPr>
        <w:tc>
          <w:tcPr>
            <w:tcW w:w="4413" w:type="dxa"/>
          </w:tcPr>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Trang bìa (</w:t>
            </w:r>
            <w:r>
              <w:rPr>
                <w:rFonts w:cs="Times New Roman"/>
                <w:sz w:val="26"/>
                <w:szCs w:val="26"/>
              </w:rPr>
              <w:t>0.5</w:t>
            </w:r>
            <w:r w:rsidRPr="008B51A7">
              <w:rPr>
                <w:rFonts w:cs="Times New Roman"/>
                <w:sz w:val="26"/>
                <w:szCs w:val="26"/>
              </w:rPr>
              <w:t>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Lời cảm ơn và phần mở đầu (1đ);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Kết luận và tài liệu tham khảo (</w:t>
            </w:r>
            <w:r>
              <w:rPr>
                <w:rFonts w:cs="Times New Roman"/>
                <w:sz w:val="26"/>
                <w:szCs w:val="26"/>
              </w:rPr>
              <w:t>0.5</w:t>
            </w:r>
            <w:r w:rsidRPr="008B51A7">
              <w:rPr>
                <w:rFonts w:cs="Times New Roman"/>
                <w:sz w:val="26"/>
                <w:szCs w:val="26"/>
              </w:rPr>
              <w:t>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Mục lục và đánh số trang (</w:t>
            </w:r>
            <w:r>
              <w:rPr>
                <w:rFonts w:cs="Times New Roman"/>
                <w:sz w:val="26"/>
                <w:szCs w:val="26"/>
              </w:rPr>
              <w:t>0</w:t>
            </w:r>
            <w:r w:rsidRPr="008B51A7">
              <w:rPr>
                <w:rFonts w:cs="Times New Roman"/>
                <w:sz w:val="26"/>
                <w:szCs w:val="26"/>
              </w:rPr>
              <w:t>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Cơ sở lý luận (</w:t>
            </w:r>
            <w:r>
              <w:rPr>
                <w:rFonts w:cs="Times New Roman"/>
                <w:sz w:val="26"/>
                <w:szCs w:val="26"/>
              </w:rPr>
              <w:t>1</w:t>
            </w:r>
            <w:r w:rsidRPr="008B51A7">
              <w:rPr>
                <w:rFonts w:cs="Times New Roman"/>
                <w:sz w:val="26"/>
                <w:szCs w:val="26"/>
              </w:rPr>
              <w:t>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Cơ sở thực tiễn (</w:t>
            </w:r>
            <w:r>
              <w:rPr>
                <w:rFonts w:cs="Times New Roman"/>
                <w:sz w:val="26"/>
                <w:szCs w:val="26"/>
              </w:rPr>
              <w:t>1</w:t>
            </w:r>
            <w:r w:rsidRPr="008B51A7">
              <w:rPr>
                <w:rFonts w:cs="Times New Roman"/>
                <w:sz w:val="26"/>
                <w:szCs w:val="26"/>
              </w:rPr>
              <w:t>đ);</w:t>
            </w:r>
          </w:p>
          <w:p w:rsidR="002028DF" w:rsidRPr="008B51A7" w:rsidRDefault="002028DF" w:rsidP="002028DF">
            <w:pPr>
              <w:pStyle w:val="ListParagraph"/>
              <w:numPr>
                <w:ilvl w:val="0"/>
                <w:numId w:val="4"/>
              </w:numPr>
              <w:tabs>
                <w:tab w:val="left" w:pos="173"/>
              </w:tabs>
              <w:spacing w:line="360" w:lineRule="auto"/>
              <w:ind w:left="32" w:firstLine="0"/>
              <w:jc w:val="both"/>
              <w:rPr>
                <w:rFonts w:cs="Times New Roman"/>
                <w:sz w:val="26"/>
                <w:szCs w:val="26"/>
              </w:rPr>
            </w:pPr>
            <w:r w:rsidRPr="008B51A7">
              <w:rPr>
                <w:rFonts w:cs="Times New Roman"/>
                <w:sz w:val="26"/>
                <w:szCs w:val="26"/>
              </w:rPr>
              <w:t>Hình thức (</w:t>
            </w:r>
            <w:r>
              <w:rPr>
                <w:rFonts w:cs="Times New Roman"/>
                <w:sz w:val="26"/>
                <w:szCs w:val="26"/>
              </w:rPr>
              <w:t>1</w:t>
            </w:r>
            <w:r w:rsidRPr="008B51A7">
              <w:rPr>
                <w:rFonts w:cs="Times New Roman"/>
                <w:sz w:val="26"/>
                <w:szCs w:val="26"/>
              </w:rPr>
              <w:t>đ)</w:t>
            </w:r>
          </w:p>
        </w:tc>
        <w:tc>
          <w:tcPr>
            <w:tcW w:w="4414" w:type="dxa"/>
          </w:tcPr>
          <w:p w:rsidR="002028DF" w:rsidRDefault="002028DF" w:rsidP="002028DF">
            <w:pPr>
              <w:rPr>
                <w:rFonts w:asciiTheme="majorHAnsi" w:hAnsiTheme="majorHAnsi" w:cstheme="majorHAnsi"/>
                <w:bCs/>
                <w:sz w:val="28"/>
                <w:szCs w:val="28"/>
                <w:lang w:val="en-US"/>
              </w:rPr>
            </w:pPr>
            <w:r>
              <w:rPr>
                <w:rFonts w:asciiTheme="majorHAnsi" w:hAnsiTheme="majorHAnsi" w:cstheme="majorHAnsi"/>
                <w:bCs/>
                <w:sz w:val="28"/>
                <w:szCs w:val="28"/>
                <w:lang w:val="en-US"/>
              </w:rPr>
              <w:t>Đồng ý với nhận xét của GK1</w:t>
            </w:r>
          </w:p>
        </w:tc>
      </w:tr>
      <w:tr w:rsidR="00F11DE7" w:rsidTr="00616C86">
        <w:trPr>
          <w:jc w:val="center"/>
        </w:trPr>
        <w:tc>
          <w:tcPr>
            <w:tcW w:w="4413" w:type="dxa"/>
          </w:tcPr>
          <w:p w:rsidR="00F11DE7" w:rsidRPr="00F11DE7" w:rsidRDefault="00F11DE7" w:rsidP="00F11DE7">
            <w:pPr>
              <w:spacing w:line="360" w:lineRule="auto"/>
              <w:jc w:val="center"/>
              <w:rPr>
                <w:rFonts w:ascii="Times New Roman" w:hAnsi="Times New Roman" w:cs="Times New Roman"/>
                <w:b/>
                <w:sz w:val="26"/>
                <w:szCs w:val="26"/>
              </w:rPr>
            </w:pPr>
            <w:r w:rsidRPr="00F11DE7">
              <w:rPr>
                <w:rFonts w:ascii="Times New Roman" w:hAnsi="Times New Roman" w:cs="Times New Roman"/>
                <w:b/>
                <w:sz w:val="26"/>
                <w:szCs w:val="26"/>
              </w:rPr>
              <w:t xml:space="preserve">Đạt điểm: </w:t>
            </w:r>
            <w:r w:rsidRPr="00F11DE7">
              <w:rPr>
                <w:rFonts w:ascii="Times New Roman" w:hAnsi="Times New Roman" w:cs="Times New Roman"/>
                <w:b/>
                <w:sz w:val="26"/>
                <w:szCs w:val="26"/>
                <w:lang w:val="en-US"/>
              </w:rPr>
              <w:t>5.</w:t>
            </w:r>
            <w:r w:rsidRPr="00F11DE7">
              <w:rPr>
                <w:rFonts w:ascii="Times New Roman" w:hAnsi="Times New Roman" w:cs="Times New Roman"/>
                <w:b/>
                <w:sz w:val="26"/>
                <w:szCs w:val="26"/>
              </w:rPr>
              <w:t>0</w:t>
            </w:r>
          </w:p>
        </w:tc>
        <w:tc>
          <w:tcPr>
            <w:tcW w:w="4414" w:type="dxa"/>
          </w:tcPr>
          <w:p w:rsidR="00F11DE7" w:rsidRPr="00F11DE7" w:rsidRDefault="00F11DE7" w:rsidP="00616C86">
            <w:pPr>
              <w:spacing w:line="360" w:lineRule="auto"/>
              <w:jc w:val="center"/>
              <w:rPr>
                <w:rFonts w:ascii="Times New Roman" w:hAnsi="Times New Roman" w:cs="Times New Roman"/>
                <w:b/>
                <w:sz w:val="26"/>
                <w:szCs w:val="26"/>
              </w:rPr>
            </w:pPr>
            <w:r w:rsidRPr="00F11DE7">
              <w:rPr>
                <w:rFonts w:ascii="Times New Roman" w:hAnsi="Times New Roman" w:cs="Times New Roman"/>
                <w:b/>
                <w:sz w:val="26"/>
                <w:szCs w:val="26"/>
              </w:rPr>
              <w:t xml:space="preserve">Đạt điểm: </w:t>
            </w:r>
            <w:r w:rsidR="002028DF">
              <w:rPr>
                <w:rFonts w:ascii="Times New Roman" w:hAnsi="Times New Roman" w:cs="Times New Roman"/>
                <w:b/>
                <w:sz w:val="26"/>
                <w:szCs w:val="26"/>
              </w:rPr>
              <w:t>5.0</w:t>
            </w:r>
            <w:bookmarkStart w:id="0" w:name="_GoBack"/>
            <w:bookmarkEnd w:id="0"/>
          </w:p>
        </w:tc>
      </w:tr>
    </w:tbl>
    <w:p w:rsidR="00F11DE7" w:rsidRPr="00A71C65" w:rsidRDefault="00F11DE7" w:rsidP="00A71C65">
      <w:pPr>
        <w:spacing w:line="360" w:lineRule="auto"/>
        <w:rPr>
          <w:rFonts w:ascii="Times New Roman" w:hAnsi="Times New Roman" w:cs="Times New Roman"/>
          <w:b/>
          <w:bCs/>
          <w:sz w:val="28"/>
          <w:szCs w:val="28"/>
          <w:lang w:val="en-US"/>
        </w:rPr>
      </w:pPr>
    </w:p>
    <w:p w:rsidR="00A71C65" w:rsidRPr="00A71C65" w:rsidRDefault="00A71C65" w:rsidP="00A71C65">
      <w:pPr>
        <w:spacing w:line="360" w:lineRule="auto"/>
        <w:rPr>
          <w:rFonts w:ascii="Times New Roman" w:hAnsi="Times New Roman" w:cs="Times New Roman"/>
          <w:b/>
          <w:bCs/>
          <w:sz w:val="28"/>
          <w:szCs w:val="28"/>
          <w:lang w:val="en-US"/>
        </w:rPr>
      </w:pPr>
    </w:p>
    <w:p w:rsidR="008F6804" w:rsidRPr="00A71C65" w:rsidRDefault="008F6804" w:rsidP="00A71C65">
      <w:pPr>
        <w:spacing w:line="360" w:lineRule="auto"/>
        <w:rPr>
          <w:rFonts w:ascii="Times New Roman" w:hAnsi="Times New Roman" w:cs="Times New Roman"/>
          <w:sz w:val="28"/>
          <w:szCs w:val="28"/>
        </w:rPr>
      </w:pPr>
    </w:p>
    <w:p w:rsidR="00A71C65" w:rsidRDefault="00A71C65"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Default="00F11DE7" w:rsidP="00A71C65">
      <w:pPr>
        <w:spacing w:line="360" w:lineRule="auto"/>
        <w:rPr>
          <w:rFonts w:ascii="Times New Roman" w:hAnsi="Times New Roman" w:cs="Times New Roman"/>
          <w:sz w:val="28"/>
          <w:szCs w:val="28"/>
        </w:rPr>
      </w:pPr>
    </w:p>
    <w:p w:rsidR="00F11DE7" w:rsidRPr="00A71C65" w:rsidRDefault="00F11DE7"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b/>
          <w:sz w:val="28"/>
          <w:szCs w:val="28"/>
        </w:rPr>
      </w:pPr>
      <w:r w:rsidRPr="00A71C65">
        <w:rPr>
          <w:rFonts w:ascii="Times New Roman" w:hAnsi="Times New Roman" w:cs="Times New Roman"/>
          <w:b/>
          <w:sz w:val="28"/>
          <w:szCs w:val="28"/>
          <w:lang w:val="en-US"/>
        </w:rPr>
        <w:lastRenderedPageBreak/>
        <w:t xml:space="preserve">                                                         </w:t>
      </w:r>
      <w:r w:rsidRPr="00A71C65">
        <w:rPr>
          <w:rFonts w:ascii="Times New Roman" w:hAnsi="Times New Roman" w:cs="Times New Roman"/>
          <w:b/>
          <w:sz w:val="28"/>
          <w:szCs w:val="28"/>
        </w:rPr>
        <w:t>MỤC LỤC</w:t>
      </w: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b/>
          <w:sz w:val="28"/>
          <w:szCs w:val="28"/>
        </w:rPr>
      </w:pPr>
      <w:r w:rsidRPr="00A71C65">
        <w:rPr>
          <w:rFonts w:ascii="Times New Roman" w:hAnsi="Times New Roman" w:cs="Times New Roman"/>
          <w:sz w:val="28"/>
          <w:szCs w:val="28"/>
        </w:rPr>
        <w:br/>
      </w:r>
      <w:r w:rsidRPr="00A71C65">
        <w:rPr>
          <w:rFonts w:ascii="Times New Roman" w:hAnsi="Times New Roman" w:cs="Times New Roman"/>
          <w:b/>
          <w:sz w:val="28"/>
          <w:szCs w:val="28"/>
        </w:rPr>
        <w:t xml:space="preserve">CHƯƠNG 1: MỞ ĐẦU </w:t>
      </w: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sz w:val="28"/>
          <w:szCs w:val="28"/>
        </w:rPr>
        <w:t xml:space="preserve"> </w:t>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Lý do chọn đề tài nghiên cứu.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Mục tiêu nghiên cứu.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Phạm vi nghiên cứu.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Phương pháp nghiên cứu.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Kết cấu của chuyên đề. </w:t>
      </w:r>
      <w:r w:rsidRPr="00A71C65">
        <w:rPr>
          <w:rFonts w:ascii="Times New Roman" w:hAnsi="Times New Roman" w:cs="Times New Roman"/>
          <w:sz w:val="28"/>
          <w:szCs w:val="28"/>
        </w:rPr>
        <w:br/>
      </w:r>
      <w:r w:rsidRPr="00A71C65">
        <w:rPr>
          <w:rFonts w:ascii="Times New Roman" w:hAnsi="Times New Roman" w:cs="Times New Roman"/>
          <w:b/>
          <w:sz w:val="28"/>
          <w:szCs w:val="28"/>
        </w:rPr>
        <w:t>CHƯƠNG 2: CƠ SỞ LÝ LUẬN</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M</w:t>
      </w:r>
      <w:r w:rsidRPr="00A71C65">
        <w:rPr>
          <w:rFonts w:ascii="Times New Roman" w:hAnsi="Times New Roman" w:cs="Times New Roman"/>
          <w:sz w:val="28"/>
          <w:szCs w:val="28"/>
          <w:lang w:val="en-US"/>
        </w:rPr>
        <w:t>ột số khái niệm cơ bản</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Khái niệm du lịch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Khái niệm về du khách </w:t>
      </w:r>
      <w:r w:rsidRPr="00A71C65">
        <w:rPr>
          <w:rFonts w:ascii="Times New Roman" w:hAnsi="Times New Roman" w:cs="Times New Roman"/>
          <w:sz w:val="28"/>
          <w:szCs w:val="28"/>
        </w:rPr>
        <w:br/>
      </w:r>
      <w:r w:rsidRPr="00A71C65">
        <w:rPr>
          <w:rFonts w:ascii="Times New Roman" w:hAnsi="Times New Roman" w:cs="Times New Roman"/>
          <w:b/>
          <w:sz w:val="28"/>
          <w:szCs w:val="28"/>
        </w:rPr>
        <w:t>SẢN PHẨM DU LỊCH VÀ TÍNH ĐẶC THÙ</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Khái niệm: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Những bộ phận hợp thành sản phẩm du lịch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Những thành phần tạo lực hút (lực hấp dẫn đối với du khách):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Cơ sở du lịch (điều kiện vật chất để phát triển ngành du lịch)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Dịch vụ du lịch: </w:t>
      </w:r>
      <w:r w:rsidRPr="00A71C65">
        <w:rPr>
          <w:rFonts w:ascii="Times New Roman" w:hAnsi="Times New Roman" w:cs="Times New Roman"/>
          <w:sz w:val="28"/>
          <w:szCs w:val="28"/>
        </w:rPr>
        <w:br/>
      </w:r>
      <w:r w:rsidRPr="00A71C65">
        <w:rPr>
          <w:rFonts w:ascii="Times New Roman" w:hAnsi="Times New Roman" w:cs="Times New Roman"/>
          <w:b/>
          <w:sz w:val="28"/>
          <w:szCs w:val="28"/>
          <w:lang w:val="en-US"/>
        </w:rPr>
        <w:t>-</w:t>
      </w:r>
      <w:r w:rsidRPr="00A71C65">
        <w:rPr>
          <w:rFonts w:ascii="Times New Roman" w:hAnsi="Times New Roman" w:cs="Times New Roman"/>
          <w:b/>
          <w:sz w:val="28"/>
          <w:szCs w:val="28"/>
        </w:rPr>
        <w:t xml:space="preserve">Những bộ phận hợp thành sản phẩm </w:t>
      </w:r>
      <w:r w:rsidRPr="00A71C65">
        <w:rPr>
          <w:rFonts w:ascii="Times New Roman" w:hAnsi="Times New Roman" w:cs="Times New Roman"/>
          <w:b/>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N</w:t>
      </w:r>
      <w:r w:rsidRPr="00A71C65">
        <w:rPr>
          <w:rFonts w:ascii="Times New Roman" w:hAnsi="Times New Roman" w:cs="Times New Roman"/>
          <w:sz w:val="28"/>
          <w:szCs w:val="28"/>
          <w:lang w:val="en-US"/>
        </w:rPr>
        <w:t>hu cầu du lịch (động cơ du lịch)</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Khái niệm</w:t>
      </w:r>
      <w:r w:rsidRPr="00A71C65">
        <w:rPr>
          <w:rFonts w:ascii="Times New Roman" w:hAnsi="Times New Roman" w:cs="Times New Roman"/>
          <w:sz w:val="28"/>
          <w:szCs w:val="28"/>
        </w:rPr>
        <w:br/>
      </w:r>
      <w:r w:rsidRPr="00A71C65">
        <w:rPr>
          <w:rFonts w:ascii="Times New Roman" w:hAnsi="Times New Roman" w:cs="Times New Roman"/>
          <w:b/>
          <w:sz w:val="28"/>
          <w:szCs w:val="28"/>
        </w:rPr>
        <w:t xml:space="preserve">TÍNH THỜI VỤ TRONG DU LỊCH </w:t>
      </w:r>
      <w:r w:rsidRPr="00A71C65">
        <w:rPr>
          <w:rFonts w:ascii="Times New Roman" w:hAnsi="Times New Roman" w:cs="Times New Roman"/>
          <w:b/>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Khái niệm</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w:t>
      </w:r>
      <w:r w:rsidRPr="00A71C65">
        <w:rPr>
          <w:rFonts w:ascii="Times New Roman" w:hAnsi="Times New Roman" w:cs="Times New Roman"/>
          <w:sz w:val="28"/>
          <w:szCs w:val="28"/>
        </w:rPr>
        <w:t xml:space="preserve">Các đặc điểm của tính thời vụ du lịch </w:t>
      </w:r>
    </w:p>
    <w:p w:rsidR="00A71C65" w:rsidRPr="00A71C65" w:rsidRDefault="00A71C65" w:rsidP="00A71C65">
      <w:pPr>
        <w:spacing w:line="360" w:lineRule="auto"/>
        <w:rPr>
          <w:rFonts w:ascii="Times New Roman" w:hAnsi="Times New Roman" w:cs="Times New Roman"/>
          <w:sz w:val="28"/>
          <w:szCs w:val="28"/>
          <w:lang w:val="en-US"/>
        </w:rPr>
      </w:pPr>
      <w:r w:rsidRPr="00A71C65">
        <w:rPr>
          <w:rFonts w:ascii="Times New Roman" w:hAnsi="Times New Roman" w:cs="Times New Roman"/>
          <w:b/>
          <w:sz w:val="28"/>
          <w:szCs w:val="28"/>
        </w:rPr>
        <w:lastRenderedPageBreak/>
        <w:t>CHƯƠNG 3 : ĐẶC ĐIỂM CÁC LOẠI ĐẶC SẢN</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b/>
          <w:sz w:val="28"/>
          <w:szCs w:val="28"/>
          <w:lang w:val="en-US"/>
        </w:rPr>
        <w:t>-</w:t>
      </w:r>
      <w:r w:rsidRPr="00A71C65">
        <w:rPr>
          <w:rFonts w:ascii="Times New Roman" w:hAnsi="Times New Roman" w:cs="Times New Roman"/>
          <w:b/>
          <w:sz w:val="28"/>
          <w:szCs w:val="28"/>
        </w:rPr>
        <w:t>Giới thiệu điểm du lịch của bạn</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b/>
          <w:sz w:val="28"/>
          <w:szCs w:val="28"/>
          <w:lang w:val="en-US"/>
        </w:rPr>
        <w:t>-</w:t>
      </w:r>
      <w:r w:rsidRPr="00A71C65">
        <w:rPr>
          <w:rFonts w:ascii="Times New Roman" w:hAnsi="Times New Roman" w:cs="Times New Roman"/>
          <w:b/>
          <w:sz w:val="28"/>
          <w:szCs w:val="28"/>
        </w:rPr>
        <w:t xml:space="preserve">Giới thiệu các món đặc sản của </w:t>
      </w:r>
      <w:r w:rsidRPr="00A71C65">
        <w:rPr>
          <w:rFonts w:ascii="Times New Roman" w:hAnsi="Times New Roman" w:cs="Times New Roman"/>
          <w:b/>
          <w:sz w:val="28"/>
          <w:szCs w:val="28"/>
          <w:lang w:val="en-US"/>
        </w:rPr>
        <w:t>Bình Định</w:t>
      </w:r>
      <w:r w:rsidRPr="00A71C65">
        <w:rPr>
          <w:rFonts w:ascii="Times New Roman" w:hAnsi="Times New Roman" w:cs="Times New Roman"/>
          <w:sz w:val="28"/>
          <w:szCs w:val="28"/>
        </w:rPr>
        <w:br/>
      </w:r>
      <w:r w:rsidRPr="00A71C65">
        <w:rPr>
          <w:rFonts w:ascii="Times New Roman" w:hAnsi="Times New Roman" w:cs="Times New Roman"/>
          <w:b/>
          <w:sz w:val="28"/>
          <w:szCs w:val="28"/>
          <w:lang w:val="en-US"/>
        </w:rPr>
        <w:t>-</w:t>
      </w:r>
      <w:r w:rsidRPr="00A71C65">
        <w:rPr>
          <w:rFonts w:ascii="Times New Roman" w:hAnsi="Times New Roman" w:cs="Times New Roman"/>
          <w:b/>
          <w:sz w:val="28"/>
          <w:szCs w:val="28"/>
        </w:rPr>
        <w:t>Cách làm món đặc sản của</w:t>
      </w:r>
      <w:r w:rsidRPr="00A71C65">
        <w:rPr>
          <w:rFonts w:ascii="Times New Roman" w:hAnsi="Times New Roman" w:cs="Times New Roman"/>
          <w:sz w:val="28"/>
          <w:szCs w:val="28"/>
        </w:rPr>
        <w:t xml:space="preserve"> </w:t>
      </w:r>
      <w:r w:rsidRPr="00A71C65">
        <w:rPr>
          <w:rFonts w:ascii="Times New Roman" w:hAnsi="Times New Roman" w:cs="Times New Roman"/>
          <w:sz w:val="28"/>
          <w:szCs w:val="28"/>
        </w:rPr>
        <w:br/>
      </w:r>
      <w:r w:rsidRPr="00A71C65">
        <w:rPr>
          <w:rFonts w:ascii="Times New Roman" w:hAnsi="Times New Roman" w:cs="Times New Roman"/>
          <w:sz w:val="28"/>
          <w:szCs w:val="28"/>
          <w:lang w:val="en-US"/>
        </w:rPr>
        <w:t>1. Bánh ít lá gai</w:t>
      </w:r>
      <w:r w:rsidRPr="00A71C65">
        <w:rPr>
          <w:rFonts w:ascii="Times New Roman" w:hAnsi="Times New Roman" w:cs="Times New Roman"/>
          <w:sz w:val="28"/>
          <w:szCs w:val="28"/>
        </w:rPr>
        <w:br/>
        <w:t>2</w:t>
      </w:r>
      <w:r w:rsidRPr="00A71C65">
        <w:rPr>
          <w:rFonts w:ascii="Times New Roman" w:hAnsi="Times New Roman" w:cs="Times New Roman"/>
          <w:sz w:val="28"/>
          <w:szCs w:val="28"/>
          <w:lang w:val="en-US"/>
        </w:rPr>
        <w:t>. Nhộng</w:t>
      </w:r>
      <w:r w:rsidRPr="00A71C65">
        <w:rPr>
          <w:rFonts w:ascii="Times New Roman" w:hAnsi="Times New Roman" w:cs="Times New Roman"/>
          <w:sz w:val="28"/>
          <w:szCs w:val="28"/>
        </w:rPr>
        <w:t xml:space="preserve"> </w:t>
      </w:r>
      <w:r w:rsidRPr="00A71C65">
        <w:rPr>
          <w:rFonts w:ascii="Times New Roman" w:hAnsi="Times New Roman" w:cs="Times New Roman"/>
          <w:sz w:val="28"/>
          <w:szCs w:val="28"/>
          <w:lang w:val="en-US"/>
        </w:rPr>
        <w:t>chuồn chuồn</w:t>
      </w:r>
    </w:p>
    <w:p w:rsidR="00A71C65" w:rsidRPr="00A71C65" w:rsidRDefault="00A71C65" w:rsidP="00A71C65">
      <w:pPr>
        <w:spacing w:line="360" w:lineRule="auto"/>
        <w:rPr>
          <w:rFonts w:ascii="Times New Roman" w:hAnsi="Times New Roman" w:cs="Times New Roman"/>
          <w:sz w:val="28"/>
          <w:szCs w:val="28"/>
          <w:lang w:val="en-US"/>
        </w:rPr>
      </w:pPr>
      <w:r w:rsidRPr="00A71C65">
        <w:rPr>
          <w:rFonts w:ascii="Times New Roman" w:hAnsi="Times New Roman" w:cs="Times New Roman"/>
          <w:sz w:val="28"/>
          <w:szCs w:val="28"/>
          <w:lang w:val="en-US"/>
        </w:rPr>
        <w:t>3. Tôm Lam Rau muống</w:t>
      </w:r>
      <w:r w:rsidRPr="00A71C65">
        <w:rPr>
          <w:rFonts w:ascii="Times New Roman" w:hAnsi="Times New Roman" w:cs="Times New Roman"/>
          <w:sz w:val="28"/>
          <w:szCs w:val="28"/>
        </w:rPr>
        <w:br/>
      </w:r>
      <w:r w:rsidRPr="00A71C65">
        <w:rPr>
          <w:rFonts w:ascii="Times New Roman" w:hAnsi="Times New Roman" w:cs="Times New Roman"/>
          <w:b/>
          <w:sz w:val="28"/>
          <w:szCs w:val="28"/>
        </w:rPr>
        <w:t>CHƯƠNG 4  </w:t>
      </w: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sz w:val="28"/>
          <w:szCs w:val="28"/>
        </w:rPr>
        <w:t>KẾT</w:t>
      </w:r>
      <w:r w:rsidRPr="00A71C65">
        <w:rPr>
          <w:rFonts w:ascii="Times New Roman" w:hAnsi="Times New Roman" w:cs="Times New Roman"/>
          <w:sz w:val="28"/>
          <w:szCs w:val="28"/>
          <w:lang w:val="en-US"/>
        </w:rPr>
        <w:t xml:space="preserve">  </w:t>
      </w:r>
      <w:r w:rsidRPr="00A71C65">
        <w:rPr>
          <w:rFonts w:ascii="Times New Roman" w:hAnsi="Times New Roman" w:cs="Times New Roman"/>
          <w:sz w:val="28"/>
          <w:szCs w:val="28"/>
        </w:rPr>
        <w:t>LUẬN</w:t>
      </w:r>
      <w:r w:rsidRPr="00A71C65">
        <w:rPr>
          <w:rFonts w:ascii="Times New Roman" w:hAnsi="Times New Roman" w:cs="Times New Roman"/>
          <w:sz w:val="28"/>
          <w:szCs w:val="28"/>
        </w:rPr>
        <w:br/>
        <w:t xml:space="preserve">TÀI LIỆU </w:t>
      </w:r>
      <w:r w:rsidRPr="00A71C65">
        <w:rPr>
          <w:rFonts w:ascii="Times New Roman" w:hAnsi="Times New Roman" w:cs="Times New Roman"/>
          <w:sz w:val="28"/>
          <w:szCs w:val="28"/>
          <w:lang w:val="en-US"/>
        </w:rPr>
        <w:t>T</w:t>
      </w:r>
      <w:r w:rsidRPr="00A71C65">
        <w:rPr>
          <w:rFonts w:ascii="Times New Roman" w:hAnsi="Times New Roman" w:cs="Times New Roman"/>
          <w:sz w:val="28"/>
          <w:szCs w:val="28"/>
        </w:rPr>
        <w:t>HAM KHẢO</w:t>
      </w: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line="360" w:lineRule="auto"/>
        <w:rPr>
          <w:rFonts w:ascii="Times New Roman" w:hAnsi="Times New Roman" w:cs="Times New Roman"/>
          <w:sz w:val="28"/>
          <w:szCs w:val="28"/>
        </w:rPr>
      </w:pPr>
    </w:p>
    <w:p w:rsidR="00A71C65" w:rsidRPr="00A71C65" w:rsidRDefault="00A71C65" w:rsidP="00A71C65">
      <w:pPr>
        <w:spacing w:before="120" w:after="120" w:line="360" w:lineRule="auto"/>
        <w:jc w:val="center"/>
        <w:rPr>
          <w:rFonts w:ascii="Times New Roman" w:hAnsi="Times New Roman" w:cs="Times New Roman"/>
          <w:b/>
          <w:bCs/>
          <w:sz w:val="28"/>
          <w:szCs w:val="28"/>
        </w:rPr>
      </w:pPr>
      <w:r w:rsidRPr="00A71C65">
        <w:rPr>
          <w:rFonts w:ascii="Times New Roman" w:hAnsi="Times New Roman" w:cs="Times New Roman"/>
          <w:b/>
          <w:bCs/>
          <w:sz w:val="28"/>
          <w:szCs w:val="28"/>
        </w:rPr>
        <w:lastRenderedPageBreak/>
        <w:t>CHƯƠNG 1: MỞ ĐẦU</w:t>
      </w:r>
    </w:p>
    <w:p w:rsidR="00A71C65" w:rsidRPr="00A71C65" w:rsidRDefault="00A71C65" w:rsidP="00A71C65">
      <w:pPr>
        <w:spacing w:before="120" w:after="120" w:line="360" w:lineRule="auto"/>
        <w:jc w:val="center"/>
        <w:rPr>
          <w:rFonts w:ascii="Times New Roman" w:hAnsi="Times New Roman" w:cs="Times New Roman"/>
          <w:b/>
          <w:bCs/>
          <w:sz w:val="28"/>
          <w:szCs w:val="28"/>
        </w:rPr>
      </w:pPr>
    </w:p>
    <w:p w:rsidR="00A71C65" w:rsidRPr="00A71C65" w:rsidRDefault="00A71C65" w:rsidP="00A71C65">
      <w:pPr>
        <w:spacing w:before="120" w:after="120" w:line="360" w:lineRule="auto"/>
        <w:rPr>
          <w:rFonts w:ascii="Times New Roman" w:hAnsi="Times New Roman" w:cs="Times New Roman"/>
          <w:b/>
          <w:bCs/>
          <w:sz w:val="28"/>
          <w:szCs w:val="28"/>
        </w:rPr>
      </w:pPr>
      <w:r w:rsidRPr="00A71C65">
        <w:rPr>
          <w:rFonts w:ascii="Times New Roman" w:hAnsi="Times New Roman" w:cs="Times New Roman"/>
          <w:b/>
          <w:bCs/>
          <w:sz w:val="28"/>
          <w:szCs w:val="28"/>
        </w:rPr>
        <w:t>1.1 Lý do chọn đề tài nghiên cứu.</w:t>
      </w:r>
    </w:p>
    <w:p w:rsidR="00A71C65" w:rsidRPr="00A71C65" w:rsidRDefault="00A71C65" w:rsidP="00A71C65">
      <w:pPr>
        <w:spacing w:before="120" w:after="120" w:line="360" w:lineRule="auto"/>
        <w:jc w:val="both"/>
        <w:rPr>
          <w:rFonts w:ascii="Times New Roman" w:hAnsi="Times New Roman" w:cs="Times New Roman"/>
          <w:bCs/>
          <w:sz w:val="28"/>
          <w:szCs w:val="28"/>
        </w:rPr>
      </w:pPr>
      <w:r w:rsidRPr="00A71C65">
        <w:rPr>
          <w:rFonts w:ascii="Times New Roman" w:hAnsi="Times New Roman" w:cs="Times New Roman"/>
          <w:bCs/>
          <w:sz w:val="28"/>
          <w:szCs w:val="28"/>
          <w:lang w:val="en-US"/>
        </w:rPr>
        <w:t>-</w:t>
      </w:r>
      <w:r w:rsidRPr="00A71C65">
        <w:rPr>
          <w:rFonts w:ascii="Times New Roman" w:hAnsi="Times New Roman" w:cs="Times New Roman"/>
          <w:bCs/>
          <w:sz w:val="28"/>
          <w:szCs w:val="28"/>
        </w:rPr>
        <w:t>Ăn uống có vai trò ,vị trí hết sức quan trọng đối với đời sống con người.Chính vì vậy mà người xưa vẫn thường nói : "dân dĩ thực vì tiên ". Mặc dù, người xưa biết rõ rằng không ăn uống thì không thể tồn tại,"có thực mới vực được đạo",nhưng không vì thế mà tổ tiên ta đã tuyệt đối hóa ăn uống, coi ăn uống là trên hết, là mục đích duy nhất của cuộc sống này.</w:t>
      </w:r>
      <w:r w:rsidRPr="00A71C65">
        <w:rPr>
          <w:rFonts w:ascii="Times New Roman" w:eastAsia="Times New Roman" w:hAnsi="Times New Roman" w:cs="Times New Roman"/>
          <w:sz w:val="28"/>
          <w:szCs w:val="28"/>
        </w:rPr>
        <w:t xml:space="preserve"> </w:t>
      </w:r>
      <w:r w:rsidRPr="00A71C65">
        <w:rPr>
          <w:rFonts w:ascii="Times New Roman" w:hAnsi="Times New Roman" w:cs="Times New Roman"/>
          <w:bCs/>
          <w:sz w:val="28"/>
          <w:szCs w:val="28"/>
        </w:rPr>
        <w:t>Lãnh thổ Việt Nam được chia ra làm 3 miền rõ rệt là Bắc - Trung -Nam.Chính vì các đặc điểm địa lí , văn hóa ,dân tộc và khí hậu đã quy định những đặc điểm riếng của ẩm thực từng vùng- miền. Mỗi miền có một nét ,khẩu vị đặc trưng.Điều đó góp phần làm ẩm thực Việt Nam thêm phong</w:t>
      </w:r>
    </w:p>
    <w:p w:rsidR="00A71C65" w:rsidRPr="00A71C65" w:rsidRDefault="00A71C65" w:rsidP="00A71C65">
      <w:pPr>
        <w:spacing w:before="120" w:after="120" w:line="360" w:lineRule="auto"/>
        <w:jc w:val="both"/>
        <w:rPr>
          <w:rFonts w:ascii="Times New Roman" w:hAnsi="Times New Roman" w:cs="Times New Roman"/>
          <w:bCs/>
          <w:sz w:val="28"/>
          <w:szCs w:val="28"/>
        </w:rPr>
      </w:pPr>
      <w:r w:rsidRPr="00A71C65">
        <w:rPr>
          <w:rFonts w:ascii="Times New Roman" w:hAnsi="Times New Roman" w:cs="Times New Roman"/>
          <w:bCs/>
          <w:sz w:val="28"/>
          <w:szCs w:val="28"/>
        </w:rPr>
        <w:t>phú và đa dạng.</w:t>
      </w:r>
    </w:p>
    <w:p w:rsidR="00A71C65" w:rsidRPr="00A71C65" w:rsidRDefault="00A71C65" w:rsidP="00A71C65">
      <w:pPr>
        <w:spacing w:before="120" w:after="120" w:line="360" w:lineRule="auto"/>
        <w:jc w:val="both"/>
        <w:rPr>
          <w:rFonts w:ascii="Times New Roman" w:hAnsi="Times New Roman" w:cs="Times New Roman"/>
          <w:bCs/>
          <w:sz w:val="28"/>
          <w:szCs w:val="28"/>
        </w:rPr>
      </w:pPr>
      <w:r w:rsidRPr="00A71C65">
        <w:rPr>
          <w:rFonts w:ascii="Times New Roman" w:hAnsi="Times New Roman" w:cs="Times New Roman"/>
          <w:color w:val="292929"/>
          <w:sz w:val="28"/>
          <w:szCs w:val="28"/>
          <w:shd w:val="clear" w:color="auto" w:fill="F7F7F7"/>
        </w:rPr>
        <w:t>Bằng sự sáng tạo của mình, người dân Bình Định đã sáng tạo nhiều món ăn độc đáo ngon mà lại không quá cầu kỳ rất giản dị và bình dân nhưng lại làm say lòng bao du khách. Khi đến với mảnh đất Bình Định bạn sẽ được thưởng thức rất nhiều món ăn ngon độc đáo như: Bánh tráng, bánh ít, bánh cuốn Tây Sơn….</w:t>
      </w:r>
    </w:p>
    <w:p w:rsidR="00A71C65" w:rsidRPr="00A71C65" w:rsidRDefault="00A71C65" w:rsidP="00A71C65">
      <w:pPr>
        <w:spacing w:before="120" w:after="120" w:line="360" w:lineRule="auto"/>
        <w:jc w:val="both"/>
        <w:rPr>
          <w:rFonts w:ascii="Times New Roman" w:hAnsi="Times New Roman" w:cs="Times New Roman"/>
          <w:b/>
          <w:bCs/>
          <w:sz w:val="28"/>
          <w:szCs w:val="28"/>
        </w:rPr>
      </w:pPr>
      <w:r w:rsidRPr="00A71C65">
        <w:rPr>
          <w:rFonts w:ascii="Times New Roman" w:hAnsi="Times New Roman" w:cs="Times New Roman"/>
          <w:b/>
          <w:bCs/>
          <w:sz w:val="28"/>
          <w:szCs w:val="28"/>
        </w:rPr>
        <w:t xml:space="preserve">1.2Mục tiêu nghiên cứu </w:t>
      </w:r>
    </w:p>
    <w:p w:rsidR="00A71C65" w:rsidRPr="00A71C65" w:rsidRDefault="00A71C65" w:rsidP="00A71C65">
      <w:pPr>
        <w:spacing w:before="120" w:after="120" w:line="360" w:lineRule="auto"/>
        <w:jc w:val="both"/>
        <w:rPr>
          <w:rFonts w:ascii="Times New Roman" w:hAnsi="Times New Roman" w:cs="Times New Roman"/>
          <w:bCs/>
          <w:sz w:val="28"/>
          <w:szCs w:val="28"/>
        </w:rPr>
      </w:pPr>
      <w:r w:rsidRPr="00A71C65">
        <w:rPr>
          <w:rFonts w:ascii="Times New Roman" w:hAnsi="Times New Roman" w:cs="Times New Roman"/>
          <w:bCs/>
          <w:sz w:val="28"/>
          <w:szCs w:val="28"/>
          <w:lang w:val="en-US"/>
        </w:rPr>
        <w:t>-</w:t>
      </w:r>
      <w:r w:rsidRPr="00A71C65">
        <w:rPr>
          <w:rFonts w:ascii="Times New Roman" w:hAnsi="Times New Roman" w:cs="Times New Roman"/>
          <w:bCs/>
          <w:sz w:val="28"/>
          <w:szCs w:val="28"/>
        </w:rPr>
        <w:t>Đề tài này nhằm làm nổi bật những nghệ thuật ẩm thực Bình Định để vừa thấy được cái chung của ẩm thực Bình Định trong nền văn hóa Việt Nam.</w:t>
      </w:r>
    </w:p>
    <w:p w:rsidR="00A71C65" w:rsidRPr="00A71C65" w:rsidRDefault="00A71C65" w:rsidP="00A71C65">
      <w:pPr>
        <w:spacing w:before="120" w:after="120" w:line="360" w:lineRule="auto"/>
        <w:jc w:val="both"/>
        <w:rPr>
          <w:rFonts w:ascii="Times New Roman" w:hAnsi="Times New Roman" w:cs="Times New Roman"/>
          <w:b/>
          <w:bCs/>
          <w:sz w:val="28"/>
          <w:szCs w:val="28"/>
        </w:rPr>
      </w:pPr>
      <w:r w:rsidRPr="00A71C65">
        <w:rPr>
          <w:rFonts w:ascii="Times New Roman" w:hAnsi="Times New Roman" w:cs="Times New Roman"/>
          <w:b/>
          <w:bCs/>
          <w:sz w:val="28"/>
          <w:szCs w:val="28"/>
        </w:rPr>
        <w:t xml:space="preserve">1.3Phạm vi nghiên cứu </w:t>
      </w:r>
    </w:p>
    <w:p w:rsidR="00A71C65" w:rsidRPr="00A71C65" w:rsidRDefault="00A71C65" w:rsidP="00A71C65">
      <w:pPr>
        <w:spacing w:before="120" w:after="120" w:line="360" w:lineRule="auto"/>
        <w:jc w:val="both"/>
        <w:rPr>
          <w:rFonts w:ascii="Times New Roman" w:hAnsi="Times New Roman" w:cs="Times New Roman"/>
          <w:bCs/>
          <w:sz w:val="28"/>
          <w:szCs w:val="28"/>
          <w:lang w:val="en-US"/>
        </w:rPr>
      </w:pPr>
      <w:r w:rsidRPr="00A71C65">
        <w:rPr>
          <w:rFonts w:ascii="Times New Roman" w:hAnsi="Times New Roman" w:cs="Times New Roman"/>
          <w:bCs/>
          <w:sz w:val="28"/>
          <w:szCs w:val="28"/>
        </w:rPr>
        <w:t xml:space="preserve">Nghiên cứu ẩm thực Bình Định là một đề tài rất rộng, nhưng trong phạm vi nhỏ </w:t>
      </w:r>
      <w:r w:rsidRPr="00A71C65">
        <w:rPr>
          <w:rFonts w:ascii="Times New Roman" w:hAnsi="Times New Roman" w:cs="Times New Roman"/>
          <w:bCs/>
          <w:sz w:val="28"/>
          <w:szCs w:val="28"/>
        </w:rPr>
        <w:br/>
        <w:t>hẹp của một đề tài tiểu luận,em xin dừng lại ở phạm vi nghiên cứu văn hóa ẩm thực bánh kẹo của người Bình Định và trên địa bàn thành phố Bình Định</w:t>
      </w:r>
    </w:p>
    <w:p w:rsidR="00A71C65" w:rsidRPr="00A71C65" w:rsidRDefault="00A71C65" w:rsidP="00A71C65">
      <w:pPr>
        <w:spacing w:before="120" w:after="120" w:line="360" w:lineRule="auto"/>
        <w:jc w:val="both"/>
        <w:rPr>
          <w:rFonts w:ascii="Times New Roman" w:hAnsi="Times New Roman" w:cs="Times New Roman"/>
          <w:b/>
          <w:bCs/>
          <w:sz w:val="28"/>
          <w:szCs w:val="28"/>
        </w:rPr>
      </w:pPr>
      <w:r w:rsidRPr="00A71C65">
        <w:rPr>
          <w:rFonts w:ascii="Times New Roman" w:hAnsi="Times New Roman" w:cs="Times New Roman"/>
          <w:b/>
          <w:bCs/>
          <w:sz w:val="28"/>
          <w:szCs w:val="28"/>
        </w:rPr>
        <w:t xml:space="preserve">1.4Phương pháp nguyên cứu </w:t>
      </w:r>
    </w:p>
    <w:p w:rsidR="00A71C65" w:rsidRPr="00A71C65" w:rsidRDefault="00A71C65" w:rsidP="00A71C65">
      <w:pPr>
        <w:spacing w:before="120" w:after="120" w:line="360" w:lineRule="auto"/>
        <w:jc w:val="both"/>
        <w:rPr>
          <w:rFonts w:ascii="Times New Roman" w:hAnsi="Times New Roman" w:cs="Times New Roman"/>
          <w:bCs/>
          <w:sz w:val="28"/>
          <w:szCs w:val="28"/>
        </w:rPr>
      </w:pPr>
      <w:r w:rsidRPr="00A71C65">
        <w:rPr>
          <w:rFonts w:ascii="Times New Roman" w:hAnsi="Times New Roman" w:cs="Times New Roman"/>
          <w:bCs/>
          <w:sz w:val="28"/>
          <w:szCs w:val="28"/>
        </w:rPr>
        <w:lastRenderedPageBreak/>
        <w:t>Phương pháp thu thập và xử lý tài liệu là phương pháp chính được sử</w:t>
      </w:r>
      <w:r w:rsidRPr="00A71C65">
        <w:rPr>
          <w:rFonts w:ascii="Times New Roman" w:hAnsi="Times New Roman" w:cs="Times New Roman"/>
          <w:bCs/>
          <w:sz w:val="28"/>
          <w:szCs w:val="28"/>
        </w:rPr>
        <w:br/>
        <w:t>dụng trong suốt bài nghiên cứu. Đề tài có sử dụng các tài liệu số liệu liên quan</w:t>
      </w:r>
      <w:r w:rsidRPr="00A71C65">
        <w:rPr>
          <w:rFonts w:ascii="Times New Roman" w:hAnsi="Times New Roman" w:cs="Times New Roman"/>
          <w:bCs/>
          <w:sz w:val="28"/>
          <w:szCs w:val="28"/>
        </w:rPr>
        <w:br/>
        <w:t>đến ẩm thực bánh kẹo  nói chung, qua đó tổng hợp phân tích và chọn lọc những</w:t>
      </w:r>
      <w:r w:rsidRPr="00A71C65">
        <w:rPr>
          <w:rFonts w:ascii="Times New Roman" w:hAnsi="Times New Roman" w:cs="Times New Roman"/>
          <w:bCs/>
          <w:sz w:val="28"/>
          <w:szCs w:val="28"/>
        </w:rPr>
        <w:br/>
        <w:t xml:space="preserve">thông tin dữ liệu có liên quan </w:t>
      </w:r>
    </w:p>
    <w:p w:rsidR="00A71C65" w:rsidRPr="00A71C65" w:rsidRDefault="00A71C65" w:rsidP="00A71C65">
      <w:pPr>
        <w:spacing w:before="120" w:after="120" w:line="360" w:lineRule="auto"/>
        <w:jc w:val="both"/>
        <w:rPr>
          <w:rFonts w:ascii="Times New Roman" w:hAnsi="Times New Roman" w:cs="Times New Roman"/>
          <w:bCs/>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A71C65" w:rsidRPr="00A71C65" w:rsidRDefault="00A71C65" w:rsidP="00A71C65">
      <w:pPr>
        <w:pStyle w:val="NormalWeb"/>
        <w:spacing w:line="360" w:lineRule="auto"/>
        <w:jc w:val="center"/>
        <w:rPr>
          <w:b/>
          <w:color w:val="000000"/>
          <w:sz w:val="28"/>
          <w:szCs w:val="28"/>
        </w:rPr>
      </w:pPr>
      <w:r w:rsidRPr="00A71C65">
        <w:rPr>
          <w:b/>
          <w:color w:val="000000"/>
          <w:sz w:val="28"/>
          <w:szCs w:val="28"/>
        </w:rPr>
        <w:lastRenderedPageBreak/>
        <w:t>CHƯƠNG 2</w:t>
      </w:r>
    </w:p>
    <w:p w:rsidR="00A71C65" w:rsidRPr="00A71C65" w:rsidRDefault="00A71C65" w:rsidP="00A71C65">
      <w:pPr>
        <w:pStyle w:val="NormalWeb"/>
        <w:spacing w:line="360" w:lineRule="auto"/>
        <w:jc w:val="center"/>
        <w:rPr>
          <w:b/>
          <w:color w:val="000000"/>
          <w:sz w:val="28"/>
          <w:szCs w:val="28"/>
        </w:rPr>
      </w:pPr>
      <w:r w:rsidRPr="00A71C65">
        <w:rPr>
          <w:b/>
          <w:color w:val="000000"/>
          <w:sz w:val="28"/>
          <w:szCs w:val="28"/>
        </w:rPr>
        <w:t>CƠ SỞ LÝ LUẬN</w:t>
      </w:r>
    </w:p>
    <w:p w:rsidR="00A71C65" w:rsidRPr="00A71C65" w:rsidRDefault="00A71C65" w:rsidP="00A71C65">
      <w:pPr>
        <w:pStyle w:val="NormalWeb"/>
        <w:spacing w:line="360" w:lineRule="auto"/>
        <w:rPr>
          <w:b/>
          <w:color w:val="000000"/>
          <w:sz w:val="28"/>
          <w:szCs w:val="28"/>
        </w:rPr>
      </w:pPr>
      <w:r w:rsidRPr="00A71C65">
        <w:rPr>
          <w:b/>
          <w:color w:val="000000"/>
          <w:sz w:val="28"/>
          <w:szCs w:val="28"/>
        </w:rPr>
        <w:t>2.1 MỘT SỐ KHÁI NIỆM CƠ BẢN</w:t>
      </w:r>
    </w:p>
    <w:p w:rsidR="00A71C65" w:rsidRPr="00A71C65" w:rsidRDefault="00A71C65" w:rsidP="00A71C65">
      <w:pPr>
        <w:pStyle w:val="NormalWeb"/>
        <w:spacing w:line="360" w:lineRule="auto"/>
        <w:rPr>
          <w:b/>
          <w:color w:val="000000" w:themeColor="text1"/>
          <w:sz w:val="28"/>
          <w:szCs w:val="28"/>
        </w:rPr>
      </w:pPr>
      <w:r w:rsidRPr="00A71C65">
        <w:rPr>
          <w:b/>
          <w:color w:val="000000" w:themeColor="text1"/>
          <w:sz w:val="28"/>
          <w:szCs w:val="28"/>
        </w:rPr>
        <w:t>2.1.1 Khái niệm du lịch:</w:t>
      </w:r>
    </w:p>
    <w:p w:rsidR="00A71C65" w:rsidRPr="00A71C65" w:rsidRDefault="00A71C65" w:rsidP="00A71C65">
      <w:pPr>
        <w:pStyle w:val="NormalWeb"/>
        <w:spacing w:line="360" w:lineRule="auto"/>
        <w:rPr>
          <w:color w:val="000000"/>
          <w:sz w:val="28"/>
          <w:szCs w:val="28"/>
        </w:rPr>
      </w:pPr>
      <w:r w:rsidRPr="00A71C65">
        <w:rPr>
          <w:color w:val="000000"/>
          <w:sz w:val="28"/>
          <w:szCs w:val="28"/>
        </w:rPr>
        <w:t>-Du lịch có thể được hiểu “là hoạt động của con người ngoài nơi cư trú thường xuyên của mình nhằm thỏa mãn nhu cầu tham quan, giải trí, nghỉ dưỡng trong một thời gian nhất định”.</w:t>
      </w:r>
    </w:p>
    <w:p w:rsidR="00A71C65" w:rsidRPr="00A71C65" w:rsidRDefault="00A71C65" w:rsidP="00A71C65">
      <w:pPr>
        <w:pStyle w:val="NormalWeb"/>
        <w:spacing w:line="360" w:lineRule="auto"/>
        <w:rPr>
          <w:color w:val="000000"/>
          <w:sz w:val="28"/>
          <w:szCs w:val="28"/>
        </w:rPr>
      </w:pPr>
      <w:r w:rsidRPr="00A71C65">
        <w:rPr>
          <w:color w:val="000000"/>
          <w:sz w:val="28"/>
          <w:szCs w:val="28"/>
        </w:rPr>
        <w:t>-Du lịch là một hoạt động: Theo Mill và Morrison du lịch là hoạt động xảy ra khi con ngưới vượt qua biên giới một nước, hay ranh giới một vùng, một khu vực để nhằm mục đích giải trí hoặc công vụ và lưu lại tại đó ít nhất 24h nhưng không quá một năm. Như vậy, có thể xem xét du lịch thông qua hoạt động đặc trưng mà con người mong muốn trong các chuyến đi.</w:t>
      </w:r>
    </w:p>
    <w:p w:rsidR="00A71C65" w:rsidRPr="00A71C65" w:rsidRDefault="00A71C65" w:rsidP="00A71C65">
      <w:pPr>
        <w:pStyle w:val="NormalWeb"/>
        <w:spacing w:line="360" w:lineRule="auto"/>
        <w:rPr>
          <w:b/>
          <w:color w:val="000000" w:themeColor="text1"/>
          <w:sz w:val="28"/>
          <w:szCs w:val="28"/>
        </w:rPr>
      </w:pPr>
      <w:r w:rsidRPr="00A71C65">
        <w:rPr>
          <w:b/>
          <w:color w:val="000000" w:themeColor="text1"/>
          <w:sz w:val="28"/>
          <w:szCs w:val="28"/>
        </w:rPr>
        <w:t>2.1.2 Khái niệm về du khách:</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Theo nhà kinh tế học người Anh: Khách du lịch là “tất cả những người thỏa mãn 2 điều kiện: rời khỏi nơi cư trú thường xuyên của mình trong khoảng thời gian dưới một năm và chi tiêu tiền bạc mà họ đến thăm mà không kiếm tiền ở đó”.</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Nhà xã hội học Cohen lại quan niệm: “Khách du lịch là một người đi tự nguyện, mang tính nhất thời, với mong muốn được giải trí từ những điều mới lạ và thay đổi thu nhận từ một chuyến đi tương đối xa và không thường xuyên”.</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Khách tham quan là những chuyến đi thăm viếng trong chốc lát, trong ngày, thời gian chuyến đi không đủ 24h:</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Khách du lịch quốc tế</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lastRenderedPageBreak/>
        <w:t>Khách du lịch nội địa</w:t>
      </w:r>
    </w:p>
    <w:p w:rsidR="00A71C65" w:rsidRPr="00A71C65" w:rsidRDefault="00A71C65" w:rsidP="00A71C65">
      <w:pPr>
        <w:pStyle w:val="NormalWeb"/>
        <w:spacing w:line="360" w:lineRule="auto"/>
        <w:rPr>
          <w:b/>
          <w:color w:val="000000"/>
          <w:sz w:val="28"/>
          <w:szCs w:val="28"/>
        </w:rPr>
      </w:pPr>
      <w:r w:rsidRPr="00A71C65">
        <w:rPr>
          <w:b/>
          <w:color w:val="000000"/>
          <w:sz w:val="28"/>
          <w:szCs w:val="28"/>
        </w:rPr>
        <w:t>2.2 SẢN PHẨM DU LỊCH VÀ TÍNH ĐẶC THÙ</w:t>
      </w:r>
    </w:p>
    <w:p w:rsidR="00A71C65" w:rsidRPr="00A71C65" w:rsidRDefault="00A71C65" w:rsidP="00A71C65">
      <w:pPr>
        <w:pStyle w:val="NormalWeb"/>
        <w:spacing w:line="360" w:lineRule="auto"/>
        <w:rPr>
          <w:b/>
          <w:color w:val="000000" w:themeColor="text1"/>
          <w:sz w:val="28"/>
          <w:szCs w:val="28"/>
        </w:rPr>
      </w:pPr>
      <w:r w:rsidRPr="00A71C65">
        <w:rPr>
          <w:b/>
          <w:color w:val="000000" w:themeColor="text1"/>
          <w:sz w:val="28"/>
          <w:szCs w:val="28"/>
        </w:rPr>
        <w:t>2.2.1 Khái niệm:</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t>-Như vậy sản phẩm du lịch bao gồm những yếu tố hữu hình (hàng hóa) và vô hình (dịch vụ) để cung cấp cho khách hay nó bao gồm hàng hóa, các dịch vụ và tiện nghi phục vụ khách du lịch.</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t>-Sản phẩm du lịch bao gồm các dịch vụ du lịch, các hàng hóa và tiện nghi cung ứng cho du khách, nó được tạo nên bởi sự kết hợp các yếu tố tự nhiên, cơ sở vật chất kỹ thuật và lao động du lịch tại một vùng hay một địa phương nào đó.</w:t>
      </w:r>
    </w:p>
    <w:p w:rsidR="00A71C65" w:rsidRPr="00A71C65" w:rsidRDefault="00A71C65" w:rsidP="00A71C65">
      <w:pPr>
        <w:spacing w:line="360" w:lineRule="auto"/>
        <w:rPr>
          <w:rFonts w:ascii="Times New Roman" w:hAnsi="Times New Roman" w:cs="Times New Roman"/>
          <w:b/>
          <w:color w:val="000000" w:themeColor="text1"/>
          <w:sz w:val="28"/>
          <w:szCs w:val="28"/>
        </w:rPr>
      </w:pPr>
      <w:r w:rsidRPr="00A71C65">
        <w:rPr>
          <w:rFonts w:ascii="Times New Roman" w:hAnsi="Times New Roman" w:cs="Times New Roman"/>
          <w:b/>
          <w:color w:val="000000" w:themeColor="text1"/>
          <w:sz w:val="28"/>
          <w:szCs w:val="28"/>
        </w:rPr>
        <w:t>2.2.2 Những thành phần tạo lực hút (lực hấp dẫn đối với du khách):</w:t>
      </w:r>
    </w:p>
    <w:p w:rsidR="00A71C65" w:rsidRPr="00A71C65" w:rsidRDefault="00A71C65" w:rsidP="00A71C65">
      <w:pPr>
        <w:pStyle w:val="NormalWeb"/>
        <w:spacing w:line="360" w:lineRule="auto"/>
        <w:rPr>
          <w:color w:val="000000"/>
          <w:sz w:val="28"/>
          <w:szCs w:val="28"/>
        </w:rPr>
      </w:pPr>
      <w:r w:rsidRPr="00A71C65">
        <w:rPr>
          <w:color w:val="000000"/>
          <w:sz w:val="28"/>
          <w:szCs w:val="28"/>
        </w:rPr>
        <w:t>-Bao gồm các điểm du lịch, các tuyến du lịch để thỏa mãn cho nhu cầu tham quan, thưởng ngoạn của du khách, đó là những cảnh quan thiên nhiên đẹp nổi tiếng, các kỳ quan, các</w:t>
      </w:r>
    </w:p>
    <w:p w:rsidR="00A71C65" w:rsidRPr="00A71C65" w:rsidRDefault="00A71C65" w:rsidP="00A71C65">
      <w:pPr>
        <w:pStyle w:val="NormalWeb"/>
        <w:spacing w:line="360" w:lineRule="auto"/>
        <w:rPr>
          <w:color w:val="000000"/>
          <w:sz w:val="28"/>
          <w:szCs w:val="28"/>
        </w:rPr>
      </w:pPr>
      <w:r w:rsidRPr="00A71C65">
        <w:rPr>
          <w:color w:val="000000"/>
          <w:sz w:val="28"/>
          <w:szCs w:val="28"/>
        </w:rPr>
        <w:t>di sản văn hóa thế giới, các di tích lịch sử mang đậm nét đặc sắc văn hóa của các quốc gia, các vùng…</w:t>
      </w:r>
    </w:p>
    <w:p w:rsidR="00A71C65" w:rsidRPr="00A71C65" w:rsidRDefault="00A71C65" w:rsidP="00A71C65">
      <w:pPr>
        <w:pStyle w:val="NormalWeb"/>
        <w:spacing w:line="360" w:lineRule="auto"/>
        <w:rPr>
          <w:b/>
          <w:color w:val="000000" w:themeColor="text1"/>
          <w:sz w:val="28"/>
          <w:szCs w:val="28"/>
        </w:rPr>
      </w:pPr>
      <w:r w:rsidRPr="00A71C65">
        <w:rPr>
          <w:b/>
          <w:color w:val="000000" w:themeColor="text1"/>
          <w:sz w:val="28"/>
          <w:szCs w:val="28"/>
        </w:rPr>
        <w:t>2.2.3 Cơ sở du lịch (điều kiện vật chất để phát triển ngành du lịch):</w:t>
      </w:r>
    </w:p>
    <w:p w:rsidR="00A71C65" w:rsidRPr="00A71C65" w:rsidRDefault="00A71C65" w:rsidP="00A71C65">
      <w:pPr>
        <w:pStyle w:val="NormalWeb"/>
        <w:spacing w:line="360" w:lineRule="auto"/>
        <w:rPr>
          <w:color w:val="C00000"/>
          <w:sz w:val="28"/>
          <w:szCs w:val="28"/>
        </w:rPr>
      </w:pPr>
      <w:r w:rsidRPr="00A71C65">
        <w:rPr>
          <w:color w:val="000000"/>
          <w:sz w:val="28"/>
          <w:szCs w:val="28"/>
        </w:rPr>
        <w:t>-Cơ sở du lịch bao gồm mạng lưới cơ sở lưu trú như khách sạn, làng du lịch để phục vụ cho nhu cầu lưu trú của du khách, cửa hàng phục vụ ăn uống, cơ sở kỹ thuật phục vụ cho nhu cầu giải trí của du khách, hệ thống các phương tiện vận chuyển nhằm phục vụ cho việc đi lại của du khách.</w:t>
      </w:r>
    </w:p>
    <w:p w:rsidR="00A71C65" w:rsidRPr="00A71C65" w:rsidRDefault="00A71C65" w:rsidP="00A71C65">
      <w:pPr>
        <w:spacing w:line="360" w:lineRule="auto"/>
        <w:rPr>
          <w:rFonts w:ascii="Times New Roman" w:hAnsi="Times New Roman" w:cs="Times New Roman"/>
          <w:b/>
          <w:sz w:val="28"/>
          <w:szCs w:val="28"/>
        </w:rPr>
      </w:pPr>
      <w:r w:rsidRPr="00A71C65">
        <w:rPr>
          <w:rFonts w:ascii="Times New Roman" w:hAnsi="Times New Roman" w:cs="Times New Roman"/>
          <w:b/>
          <w:sz w:val="28"/>
          <w:szCs w:val="28"/>
        </w:rPr>
        <w:t>2.2.4 Dịch vụ du lịch:</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lastRenderedPageBreak/>
        <w:t>-Sản phẩm du lịch mà nhà kinh doanh du lịch cung cấp cho du khách ngoài một số sản phẩm vật chất hữu hình như ăn, uống, phần nhiều thể hiện bằng các loại dịch vụ.</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t>-Dịch vụ du lịch là một quy trình hoàn chỉnh, là sự liên kết hợp lý của các dịch vụ đơn lẻ tạo nên, do vậy phải tạo ra sự phối hợp hài hòa, đồng bộ trong toàn bộ chỉnh thể để tạo ra sự đánh giá tốt của du khách về sản phẩm du lịch hoàn chỉnh.</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t>-Bộ phận này được xem là hạt nhân của sản phẩm du lịch, việc thực hiện nhu cầu chỉ tiêu du lịch của du khách không tách rời các loại dịch vụ mà nhà kinh doanh du lịch cung cấp.</w:t>
      </w:r>
    </w:p>
    <w:p w:rsidR="00A71C65" w:rsidRPr="00A71C65" w:rsidRDefault="00A71C65" w:rsidP="00A71C65">
      <w:pPr>
        <w:spacing w:line="360" w:lineRule="auto"/>
        <w:rPr>
          <w:rFonts w:ascii="Times New Roman" w:hAnsi="Times New Roman" w:cs="Times New Roman"/>
          <w:b/>
          <w:sz w:val="28"/>
          <w:szCs w:val="28"/>
        </w:rPr>
      </w:pPr>
      <w:r w:rsidRPr="00A71C65">
        <w:rPr>
          <w:rFonts w:ascii="Times New Roman" w:hAnsi="Times New Roman" w:cs="Times New Roman"/>
          <w:b/>
          <w:sz w:val="28"/>
          <w:szCs w:val="28"/>
        </w:rPr>
        <w:t>2.2.4 Những bộ phận hợp thành sản phẩm:</w:t>
      </w:r>
    </w:p>
    <w:p w:rsidR="00A71C65" w:rsidRPr="00A71C65" w:rsidRDefault="00A71C65" w:rsidP="00A71C65">
      <w:pPr>
        <w:spacing w:line="360" w:lineRule="auto"/>
        <w:rPr>
          <w:rFonts w:ascii="Times New Roman" w:hAnsi="Times New Roman" w:cs="Times New Roman"/>
          <w:color w:val="000000"/>
          <w:sz w:val="28"/>
          <w:szCs w:val="28"/>
        </w:rPr>
      </w:pPr>
      <w:r w:rsidRPr="00A71C65">
        <w:rPr>
          <w:rFonts w:ascii="Times New Roman" w:hAnsi="Times New Roman" w:cs="Times New Roman"/>
          <w:color w:val="000000"/>
          <w:sz w:val="28"/>
          <w:szCs w:val="28"/>
        </w:rPr>
        <w:t>Bao gồm 4 đặc điểm:</w:t>
      </w:r>
    </w:p>
    <w:p w:rsidR="00A71C65" w:rsidRPr="00A71C65" w:rsidRDefault="00A71C65" w:rsidP="00A71C65">
      <w:pPr>
        <w:numPr>
          <w:ilvl w:val="0"/>
          <w:numId w:val="2"/>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Tính vô hình: sản phẩm du lịch là không cụ thể nên dễ dàng bị sao chép, bắt chước (những chương trình du lịch, cách trang trí phòng đón tiếp,…). Việc làm khác biệt hóa sản phẩm mang tính cạnh tranh khó khăn hơn trong kinh doanh hàng hóa.</w:t>
      </w:r>
    </w:p>
    <w:p w:rsidR="00A71C65" w:rsidRPr="00A71C65" w:rsidRDefault="00A71C65" w:rsidP="00A71C65">
      <w:pPr>
        <w:numPr>
          <w:ilvl w:val="0"/>
          <w:numId w:val="2"/>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Tính không đồng nhất: do sản phẩm du lịch chủ yếu là dịch vụ, vì vậy mà khách hàng không thể kiểm tra chất lượng sản phẩm trước khi mua gây khó khăn cho việc chọn sản phẩm. Do đó vấn đề quảng cáo trong du lịch là rất quan trọng.</w:t>
      </w:r>
    </w:p>
    <w:p w:rsidR="00A71C65" w:rsidRPr="00A71C65" w:rsidRDefault="00A71C65" w:rsidP="00A71C65">
      <w:pPr>
        <w:numPr>
          <w:ilvl w:val="0"/>
          <w:numId w:val="2"/>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Tính đồng thời giữa sản xuất và tiêu dùng: việc tiêu dùng sản phẩm du lịch xảy ra cùng một thời gian và địa điểm sản xuất ra chúng. Do đó không thể đưa sản phẩm du lịch đến khách hàng mà khách hàng phải tự đến nơi sản xuất ra sản phẩm du lịch.</w:t>
      </w:r>
    </w:p>
    <w:p w:rsidR="00A71C65" w:rsidRPr="00A71C65" w:rsidRDefault="00A71C65" w:rsidP="00A71C65">
      <w:pPr>
        <w:numPr>
          <w:ilvl w:val="0"/>
          <w:numId w:val="2"/>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lastRenderedPageBreak/>
        <w:t>Tính mau hỏng và không dự trữ được: sản phẩm du lịch chủ yếu là dịch vụ như dịch vụ vận chuyển, dịch vụ lưu trú, dịch vụ ăn uống… .Do đó về cơ bản sản phẩm du lịch không thể tồn kho, dự trữ được và rất dễ hỏng.</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Ngoài ra sản phẩm du lịch còn có một đặc điểm khác:</w:t>
      </w:r>
    </w:p>
    <w:p w:rsidR="00A71C65" w:rsidRPr="00A71C65" w:rsidRDefault="00A71C65" w:rsidP="00A71C65">
      <w:pPr>
        <w:numPr>
          <w:ilvl w:val="0"/>
          <w:numId w:val="3"/>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Sản phẩm du lịch do nhiều nhà tham gia cung ứng</w:t>
      </w:r>
    </w:p>
    <w:p w:rsidR="00A71C65" w:rsidRPr="00A71C65" w:rsidRDefault="00A71C65" w:rsidP="00A71C65">
      <w:pPr>
        <w:numPr>
          <w:ilvl w:val="0"/>
          <w:numId w:val="3"/>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Việc tiêu dùng sản phẩm du lịch mang tính thời vụ</w:t>
      </w:r>
    </w:p>
    <w:p w:rsidR="00A71C65" w:rsidRPr="00A71C65" w:rsidRDefault="00A71C65" w:rsidP="00A71C65">
      <w:pPr>
        <w:numPr>
          <w:ilvl w:val="0"/>
          <w:numId w:val="3"/>
        </w:num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rPr>
        <w:t>Sản phẩm du lịch nằm ở xa nơi cư trú.</w:t>
      </w:r>
    </w:p>
    <w:p w:rsidR="00A71C65" w:rsidRPr="00A71C65" w:rsidRDefault="00A71C65" w:rsidP="00A71C65">
      <w:pPr>
        <w:pStyle w:val="NormalWeb"/>
        <w:spacing w:line="360" w:lineRule="auto"/>
        <w:rPr>
          <w:b/>
          <w:color w:val="000000" w:themeColor="text1"/>
          <w:sz w:val="28"/>
          <w:szCs w:val="28"/>
        </w:rPr>
      </w:pPr>
      <w:r w:rsidRPr="00A71C65">
        <w:rPr>
          <w:b/>
          <w:color w:val="000000" w:themeColor="text1"/>
          <w:sz w:val="28"/>
          <w:szCs w:val="28"/>
        </w:rPr>
        <w:t>2.3 NHU CẦU DU LỊCH:</w:t>
      </w:r>
    </w:p>
    <w:p w:rsidR="00A71C65" w:rsidRPr="00A71C65" w:rsidRDefault="00A71C65" w:rsidP="00A71C65">
      <w:pPr>
        <w:pStyle w:val="NormalWeb"/>
        <w:spacing w:line="360" w:lineRule="auto"/>
        <w:ind w:firstLine="720"/>
        <w:rPr>
          <w:color w:val="000000"/>
          <w:sz w:val="28"/>
          <w:szCs w:val="28"/>
        </w:rPr>
      </w:pPr>
      <w:r w:rsidRPr="00A71C65">
        <w:rPr>
          <w:sz w:val="28"/>
          <w:szCs w:val="28"/>
        </w:rPr>
        <w:t xml:space="preserve"> </w:t>
      </w:r>
      <w:r w:rsidRPr="00A71C65">
        <w:rPr>
          <w:color w:val="000000"/>
          <w:sz w:val="28"/>
          <w:szCs w:val="28"/>
        </w:rPr>
        <w:t>Động cơ là nhân tố chủ quan khuyến khích mọi hành động. “Động cơ du lịch chỉ nguyên nhân tâm lý khuyến khích con người thực hiện du lịch, đi du lịch tới nơi nào, thường được biểu hiện ra bằng các hình thức nguyện vọng, hứng thú, yêu thích, săn lùng điều mới lạ, từ đó thúc đẩy, nảy sinh hành động du lịch”.</w:t>
      </w:r>
    </w:p>
    <w:p w:rsidR="00A71C65" w:rsidRPr="00A71C65" w:rsidRDefault="00A71C65" w:rsidP="00A71C65">
      <w:pPr>
        <w:spacing w:before="120" w:after="120" w:line="360" w:lineRule="auto"/>
        <w:jc w:val="both"/>
        <w:rPr>
          <w:rFonts w:ascii="Times New Roman" w:hAnsi="Times New Roman" w:cs="Times New Roman"/>
          <w:b/>
          <w:sz w:val="28"/>
          <w:szCs w:val="28"/>
        </w:rPr>
      </w:pPr>
      <w:r w:rsidRPr="00A71C65">
        <w:rPr>
          <w:rFonts w:ascii="Times New Roman" w:hAnsi="Times New Roman" w:cs="Times New Roman"/>
          <w:b/>
          <w:sz w:val="28"/>
          <w:szCs w:val="28"/>
        </w:rPr>
        <w:t>2.4</w:t>
      </w:r>
      <w:r w:rsidRPr="00A71C65">
        <w:rPr>
          <w:rFonts w:ascii="Times New Roman" w:hAnsi="Times New Roman" w:cs="Times New Roman"/>
          <w:b/>
          <w:sz w:val="28"/>
          <w:szCs w:val="28"/>
          <w:lang w:val="fr-FR"/>
        </w:rPr>
        <w:t>TÍNH THỜI VỤ TRONG DU LỊCH</w:t>
      </w:r>
    </w:p>
    <w:p w:rsidR="00A71C65" w:rsidRPr="00A71C65" w:rsidRDefault="00A71C65" w:rsidP="00A71C65">
      <w:pPr>
        <w:spacing w:before="120" w:after="120" w:line="360" w:lineRule="auto"/>
        <w:jc w:val="both"/>
        <w:rPr>
          <w:rFonts w:ascii="Times New Roman" w:hAnsi="Times New Roman" w:cs="Times New Roman"/>
          <w:sz w:val="28"/>
          <w:szCs w:val="28"/>
        </w:rPr>
      </w:pPr>
      <w:r w:rsidRPr="00A71C65">
        <w:rPr>
          <w:rFonts w:ascii="Times New Roman" w:hAnsi="Times New Roman" w:cs="Times New Roman"/>
          <w:sz w:val="28"/>
          <w:szCs w:val="28"/>
          <w:lang w:val="fr-FR"/>
        </w:rPr>
        <w:t>Thời vụ du lịch được hiểu là những biến động lặp đi lặp lại hàng năm của cung và cầu các dịch vụ và hàng hóa du lịch dưới tác động của một số nhân tố xác</w:t>
      </w:r>
      <w:r w:rsidRPr="00A71C65">
        <w:rPr>
          <w:rFonts w:ascii="Times New Roman" w:hAnsi="Times New Roman" w:cs="Times New Roman"/>
          <w:sz w:val="28"/>
          <w:szCs w:val="28"/>
        </w:rPr>
        <w:t xml:space="preserve"> định.</w:t>
      </w:r>
    </w:p>
    <w:p w:rsidR="00A71C65" w:rsidRPr="00A71C65" w:rsidRDefault="00A71C65" w:rsidP="00A71C65">
      <w:pPr>
        <w:pStyle w:val="NormalWeb"/>
        <w:spacing w:line="360" w:lineRule="auto"/>
        <w:ind w:firstLine="720"/>
        <w:rPr>
          <w:color w:val="000000"/>
          <w:sz w:val="28"/>
          <w:szCs w:val="28"/>
        </w:rPr>
      </w:pPr>
    </w:p>
    <w:p w:rsidR="00A71C65" w:rsidRPr="00A71C65" w:rsidRDefault="00A71C65" w:rsidP="00A71C65">
      <w:pPr>
        <w:pStyle w:val="NormalWeb"/>
        <w:spacing w:line="360" w:lineRule="auto"/>
        <w:rPr>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F11DE7" w:rsidRDefault="00F11DE7" w:rsidP="00A71C65">
      <w:pPr>
        <w:pStyle w:val="NormalWeb"/>
        <w:spacing w:line="360" w:lineRule="auto"/>
        <w:jc w:val="center"/>
        <w:rPr>
          <w:b/>
          <w:color w:val="000000"/>
          <w:sz w:val="28"/>
          <w:szCs w:val="28"/>
        </w:rPr>
      </w:pPr>
    </w:p>
    <w:p w:rsidR="00A71C65" w:rsidRPr="00A71C65" w:rsidRDefault="00A71C65" w:rsidP="00A71C65">
      <w:pPr>
        <w:pStyle w:val="NormalWeb"/>
        <w:spacing w:line="360" w:lineRule="auto"/>
        <w:jc w:val="center"/>
        <w:rPr>
          <w:b/>
          <w:color w:val="000000"/>
          <w:sz w:val="28"/>
          <w:szCs w:val="28"/>
        </w:rPr>
      </w:pPr>
      <w:r w:rsidRPr="00A71C65">
        <w:rPr>
          <w:b/>
          <w:color w:val="000000"/>
          <w:sz w:val="28"/>
          <w:szCs w:val="28"/>
        </w:rPr>
        <w:lastRenderedPageBreak/>
        <w:t>Chương 3:</w:t>
      </w:r>
    </w:p>
    <w:p w:rsidR="00A71C65" w:rsidRPr="00A71C65" w:rsidRDefault="00A71C65" w:rsidP="00A71C65">
      <w:pPr>
        <w:pStyle w:val="NormalWeb"/>
        <w:spacing w:line="360" w:lineRule="auto"/>
        <w:jc w:val="center"/>
        <w:rPr>
          <w:b/>
          <w:color w:val="000000"/>
          <w:sz w:val="28"/>
          <w:szCs w:val="28"/>
        </w:rPr>
      </w:pPr>
      <w:r w:rsidRPr="00A71C65">
        <w:rPr>
          <w:b/>
          <w:color w:val="000000"/>
          <w:sz w:val="28"/>
          <w:szCs w:val="28"/>
        </w:rPr>
        <w:t xml:space="preserve"> ĐẶC ĐIỂM CÁC LOẠI ĐẶC SẢN</w:t>
      </w:r>
    </w:p>
    <w:p w:rsidR="00A71C65" w:rsidRPr="00A71C65" w:rsidRDefault="00A71C65" w:rsidP="00A71C65">
      <w:pPr>
        <w:pStyle w:val="NormalWeb"/>
        <w:spacing w:line="360" w:lineRule="auto"/>
        <w:rPr>
          <w:b/>
          <w:color w:val="000000"/>
          <w:sz w:val="28"/>
          <w:szCs w:val="28"/>
        </w:rPr>
      </w:pPr>
      <w:r w:rsidRPr="00A71C65">
        <w:rPr>
          <w:b/>
          <w:color w:val="000000"/>
          <w:sz w:val="28"/>
          <w:szCs w:val="28"/>
        </w:rPr>
        <w:t>3.1 Giới thiệu điểm du lịch của tỉnh Bình Định:</w:t>
      </w:r>
    </w:p>
    <w:p w:rsidR="00A71C65" w:rsidRPr="00A71C65" w:rsidRDefault="00A71C65" w:rsidP="00A71C65">
      <w:pPr>
        <w:spacing w:line="360" w:lineRule="auto"/>
        <w:rPr>
          <w:rFonts w:ascii="Times New Roman" w:hAnsi="Times New Roman" w:cs="Times New Roman"/>
          <w:color w:val="333333"/>
          <w:spacing w:val="5"/>
          <w:sz w:val="28"/>
          <w:szCs w:val="28"/>
          <w:shd w:val="clear" w:color="auto" w:fill="F9F9F9"/>
        </w:rPr>
      </w:pPr>
      <w:r w:rsidRPr="00A71C65">
        <w:rPr>
          <w:rFonts w:ascii="Times New Roman" w:hAnsi="Times New Roman" w:cs="Times New Roman"/>
          <w:noProof/>
          <w:sz w:val="28"/>
          <w:szCs w:val="28"/>
          <w:lang w:val="en-US" w:eastAsia="ja-JP"/>
        </w:rPr>
        <w:drawing>
          <wp:anchor distT="0" distB="0" distL="114300" distR="114300" simplePos="0" relativeHeight="251659264" behindDoc="1" locked="0" layoutInCell="1" allowOverlap="1" wp14:anchorId="01D9A734" wp14:editId="15F02F83">
            <wp:simplePos x="0" y="0"/>
            <wp:positionH relativeFrom="page">
              <wp:posOffset>4594860</wp:posOffset>
            </wp:positionH>
            <wp:positionV relativeFrom="paragraph">
              <wp:posOffset>-127635</wp:posOffset>
            </wp:positionV>
            <wp:extent cx="2758440" cy="1684655"/>
            <wp:effectExtent l="0" t="0" r="381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58440" cy="168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71C65">
        <w:rPr>
          <w:rFonts w:ascii="Times New Roman" w:hAnsi="Times New Roman" w:cs="Times New Roman"/>
          <w:color w:val="333333"/>
          <w:spacing w:val="5"/>
          <w:sz w:val="28"/>
          <w:szCs w:val="28"/>
          <w:shd w:val="clear" w:color="auto" w:fill="F9F9F9"/>
        </w:rPr>
        <w:t>-Đất võ Bình Định những năm gần đây đã trở thành một điểm dừng chân nổi tiếng dành cho những du khách muốn chiêm ngưỡng và khám phá vẻ đẹp hoang sơ của miền Trung. Với nhiều địa danh du lịch mới nổi, Bình Định đã cuốn hút đông đảo du khách tìm đến tham quan, du lịch. Một khi du khách đã lựa chọn hành trình </w:t>
      </w:r>
      <w:r w:rsidRPr="00A71C65">
        <w:rPr>
          <w:rFonts w:ascii="Times New Roman" w:hAnsi="Times New Roman" w:cs="Times New Roman"/>
          <w:sz w:val="28"/>
          <w:szCs w:val="28"/>
        </w:rPr>
        <w:t>du lịch Bình Định</w:t>
      </w:r>
      <w:r w:rsidRPr="00A71C65">
        <w:rPr>
          <w:rFonts w:ascii="Times New Roman" w:hAnsi="Times New Roman" w:cs="Times New Roman"/>
          <w:color w:val="333333"/>
          <w:spacing w:val="5"/>
          <w:sz w:val="28"/>
          <w:szCs w:val="28"/>
          <w:shd w:val="clear" w:color="auto" w:fill="F9F9F9"/>
        </w:rPr>
        <w:t> chắc chắn sẽ không khỏi ngạc nhiên với những thắng cảnh và địa danh hấp dẫn nơi đây.</w:t>
      </w:r>
    </w:p>
    <w:p w:rsidR="00A71C65" w:rsidRPr="00A71C65" w:rsidRDefault="00A71C65" w:rsidP="00A71C65">
      <w:pPr>
        <w:spacing w:line="360" w:lineRule="auto"/>
        <w:rPr>
          <w:rFonts w:ascii="Times New Roman" w:hAnsi="Times New Roman" w:cs="Times New Roman"/>
          <w:color w:val="333333"/>
          <w:spacing w:val="5"/>
          <w:sz w:val="28"/>
          <w:szCs w:val="28"/>
          <w:shd w:val="clear" w:color="auto" w:fill="F9F9F9"/>
        </w:rPr>
      </w:pPr>
      <w:r w:rsidRPr="00A71C65">
        <w:rPr>
          <w:rFonts w:ascii="Times New Roman" w:hAnsi="Times New Roman" w:cs="Times New Roman"/>
          <w:noProof/>
          <w:sz w:val="28"/>
          <w:szCs w:val="28"/>
          <w:lang w:val="en-US" w:eastAsia="ja-JP"/>
        </w:rPr>
        <w:drawing>
          <wp:anchor distT="0" distB="0" distL="114300" distR="114300" simplePos="0" relativeHeight="251660288" behindDoc="0" locked="0" layoutInCell="1" allowOverlap="1" wp14:anchorId="3A5B8238" wp14:editId="639F6FB7">
            <wp:simplePos x="0" y="0"/>
            <wp:positionH relativeFrom="margin">
              <wp:posOffset>3329940</wp:posOffset>
            </wp:positionH>
            <wp:positionV relativeFrom="paragraph">
              <wp:posOffset>1790700</wp:posOffset>
            </wp:positionV>
            <wp:extent cx="3192780" cy="1800225"/>
            <wp:effectExtent l="0" t="0" r="7620" b="9525"/>
            <wp:wrapSquare wrapText="bothSides"/>
            <wp:docPr id="4" name="Picture 4" descr="Bình Định - Kênh truyền hình Đài Tiếng nói Việt Nam - VOV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ình Định - Kênh truyền hình Đài Tiếng nói Việt Nam - VOVTV"/>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2780" cy="1800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71C65">
        <w:rPr>
          <w:rFonts w:ascii="Times New Roman" w:hAnsi="Times New Roman" w:cs="Times New Roman"/>
          <w:color w:val="212529"/>
          <w:sz w:val="28"/>
          <w:szCs w:val="28"/>
          <w:shd w:val="clear" w:color="auto" w:fill="FFFFFF"/>
        </w:rPr>
        <w:t>-Bình Định là tỉnh thuộc vùng duyên hải Nam Trung Bộ Việt Nam, với khí hậu nhiệt đới gió mùa, diện tích tự nhiên là 6.039,56 km2 và dân số trên 1.500.000 người; bắc giáp với tỉnh Quảng Ngãi, nam giáp tỉnh Phú Yên, tây giáp tỉnh Gia Lai, đông giáp Biển Đông; cách thủ đô Hà Nội 1.065km, cách Tp. Hồ Chí Minh 686km, cách Tp. Đà Nẵng 300km. Là 1 trong 5 tỉnh của vùng kinh tế trọng điểm miền Trung (cùng Thừa Thiên Huế, Đà Nẵng, Quảng Nam, Quảng Ngãi).</w:t>
      </w:r>
    </w:p>
    <w:p w:rsidR="00A71C65" w:rsidRPr="00A71C65" w:rsidRDefault="00A71C65" w:rsidP="00A71C65">
      <w:pPr>
        <w:spacing w:line="360" w:lineRule="auto"/>
        <w:rPr>
          <w:rFonts w:ascii="Times New Roman" w:hAnsi="Times New Roman" w:cs="Times New Roman"/>
          <w:color w:val="C00000"/>
          <w:sz w:val="28"/>
          <w:szCs w:val="28"/>
        </w:rPr>
      </w:pPr>
      <w:r w:rsidRPr="00A71C65">
        <w:rPr>
          <w:rFonts w:ascii="Times New Roman" w:hAnsi="Times New Roman" w:cs="Times New Roman"/>
          <w:color w:val="333333"/>
          <w:spacing w:val="5"/>
          <w:sz w:val="28"/>
          <w:szCs w:val="28"/>
          <w:shd w:val="clear" w:color="auto" w:fill="F9F9F9"/>
        </w:rPr>
        <w:t>-Có rất nhiều địa danh hấp dẫn đang chờ đợi du khách ở Bình Định. Từ thành phố Quy Nhơn náo nhiệt, sầm uất cho đến bán đảo Phương Mai hoang sơ quyến rũ, tất cả sẽ để lại nhiều ấn tượng khó quên trong lòng du khách.</w:t>
      </w:r>
    </w:p>
    <w:p w:rsidR="00A71C65" w:rsidRPr="00A71C65" w:rsidRDefault="00A71C65" w:rsidP="00A71C65">
      <w:pPr>
        <w:spacing w:line="360" w:lineRule="auto"/>
        <w:rPr>
          <w:rFonts w:ascii="Times New Roman" w:hAnsi="Times New Roman" w:cs="Times New Roman"/>
          <w:color w:val="C00000"/>
          <w:sz w:val="28"/>
          <w:szCs w:val="28"/>
        </w:rPr>
      </w:pPr>
    </w:p>
    <w:p w:rsidR="00A71C65" w:rsidRPr="00A71C65" w:rsidRDefault="00A71C65" w:rsidP="00A71C65">
      <w:pPr>
        <w:spacing w:line="360" w:lineRule="auto"/>
        <w:rPr>
          <w:rFonts w:ascii="Times New Roman" w:hAnsi="Times New Roman" w:cs="Times New Roman"/>
          <w:color w:val="000000"/>
          <w:sz w:val="28"/>
          <w:szCs w:val="28"/>
          <w:highlight w:val="darkGray"/>
        </w:rPr>
      </w:pPr>
    </w:p>
    <w:p w:rsidR="00A71C65" w:rsidRPr="00A71C65" w:rsidRDefault="00A71C65" w:rsidP="00A71C65">
      <w:pPr>
        <w:spacing w:line="360" w:lineRule="auto"/>
        <w:rPr>
          <w:rFonts w:ascii="Times New Roman" w:hAnsi="Times New Roman" w:cs="Times New Roman"/>
          <w:b/>
          <w:color w:val="000000"/>
          <w:sz w:val="28"/>
          <w:szCs w:val="28"/>
        </w:rPr>
      </w:pPr>
      <w:r w:rsidRPr="00A71C65">
        <w:rPr>
          <w:rFonts w:ascii="Times New Roman" w:hAnsi="Times New Roman" w:cs="Times New Roman"/>
          <w:b/>
          <w:color w:val="000000"/>
          <w:sz w:val="28"/>
          <w:szCs w:val="28"/>
        </w:rPr>
        <w:t>3.2 Giới thiệu đặc sản Bình Định :</w:t>
      </w: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sz w:val="28"/>
          <w:szCs w:val="28"/>
        </w:rPr>
        <w:t>3.2.1-Bánh ít lá gai:</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color w:val="000000" w:themeColor="text1"/>
          <w:sz w:val="28"/>
          <w:szCs w:val="28"/>
        </w:rPr>
        <w:t>-Được xem là món ăn truyền thống đặc trưng của người dân Bình Định. Bánh được dùng để ăn chơi, ăn trong các dịp lễ tết, cưới hỏi, đám giỗ, và dùng làm quà cho người thân, bạn bè. Hiện nay có rất nhiều nơi làm bánh ít, và mỗi nơi đều có những công thức khác biệt để làm bánh. Tuy nhiên ở Bình Định mới có lá gai vì vậy nếu xét về mức độ ngon, sự hài lòng và đánh giá cao từ khách hàng trên toàn quốc thì bánh ít lá gai Bình Định vẫn được đánh giá cao hơn. Bánh có hương vị rất đặc biệt, và là một trong những món ăn đặc sản Bình Định không thể thiếu trong danh sách ẩm thực Việt Nam. Bánh ít lá gai nguồn gốc từ Bình Định, sau này, cách làm bánh ít lá gai lan rộng khắp các tỉnh miền Trung. Khi đi chơi xa hay thăm người thân người Bình Định hay làm hoặc mua vài ba chục bánh mang theo ăn dọc đường, cũng như làm quà biếu. Bánh ít lá gai là một món quà tặng mang đầy ý nghĩa. Muốn thưởng thức được vị ngon đúng chất của bánh ít lá gai thì bạn phải tìm về vùng đất Bình Định. Dù đã có rất nhiều nơi làm ra món bánh này, nhưng .chỉ tại đây món bánh ít lá gai vẫn mang một nét rất riêng không nơi nào có có tên gọi chính xác. Vậy đủ thấy món bánh ít lá gai là bánh trọng tình trọng nghĩa của người Bình Định.</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color w:val="000000" w:themeColor="text1"/>
          <w:sz w:val="28"/>
          <w:szCs w:val="28"/>
        </w:rPr>
        <w:t xml:space="preserve"> </w:t>
      </w:r>
      <w:r w:rsidRPr="00A71C65">
        <w:rPr>
          <w:rFonts w:ascii="Times New Roman" w:hAnsi="Times New Roman" w:cs="Times New Roman"/>
          <w:b/>
          <w:bCs/>
          <w:color w:val="000000" w:themeColor="text1"/>
          <w:sz w:val="28"/>
          <w:szCs w:val="28"/>
        </w:rPr>
        <w:t>CÁCH LÀM BÁNH:</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noProof/>
          <w:sz w:val="28"/>
          <w:szCs w:val="28"/>
          <w:lang w:val="en-US" w:eastAsia="ja-JP"/>
        </w:rPr>
        <w:lastRenderedPageBreak/>
        <w:drawing>
          <wp:anchor distT="0" distB="0" distL="114300" distR="114300" simplePos="0" relativeHeight="251661312" behindDoc="1" locked="0" layoutInCell="1" allowOverlap="1" wp14:anchorId="768DA35B" wp14:editId="32C0DF22">
            <wp:simplePos x="0" y="0"/>
            <wp:positionH relativeFrom="page">
              <wp:posOffset>4850130</wp:posOffset>
            </wp:positionH>
            <wp:positionV relativeFrom="paragraph">
              <wp:posOffset>1536065</wp:posOffset>
            </wp:positionV>
            <wp:extent cx="2606040" cy="2030730"/>
            <wp:effectExtent l="0" t="0" r="3810" b="7620"/>
            <wp:wrapTight wrapText="bothSides">
              <wp:wrapPolygon edited="0">
                <wp:start x="0" y="0"/>
                <wp:lineTo x="0" y="21478"/>
                <wp:lineTo x="21474" y="21478"/>
                <wp:lineTo x="21474" y="0"/>
                <wp:lineTo x="0" y="0"/>
              </wp:wrapPolygon>
            </wp:wrapTight>
            <wp:docPr id="5" name="Picture 5" descr="Dư vị cho Tết thêm ngọt ngào | baotintuc.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ư vị cho Tết thêm ngọt ngào | baotintuc.v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6040" cy="2030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C65">
        <w:rPr>
          <w:rFonts w:ascii="Times New Roman" w:hAnsi="Times New Roman" w:cs="Times New Roman"/>
          <w:color w:val="000000" w:themeColor="text1"/>
          <w:sz w:val="28"/>
          <w:szCs w:val="28"/>
        </w:rPr>
        <w:t>-Điểm tạo nên sự khác biệt so với cách làm bánh ít những nơi khác, chính là lá gai làm bánh, cây lá gai được trồng nhiều ở Bình Định và có tác dụng rất tốt đến sức khỏe Theo kinh nghiệm lâu năm của người thợ làm bánh, chuẩn bị lá gai được xem là công đoạn tốn nhiều thời gian nhất và cũng là nguyên liệu quyết định đến sự thơm ngon của món bánh này. Tất cả quy trình làm bánh ít lá gai được chia ra ba phần chính, đó là phần vỏ bánh, phần nhân bánh, và công đoạn gói bánh. Chúng tôi xin chia sẻ đến các bạn chi tiết công thức và hướng dẫn cách làm bánh ít lá gai tại nhà ngon, chuẩn vị dưới đây nhé! Nguyên liệu làm bánh - 400gr bột nếp - 350gr đường cát (150gr pha vào nếp, còn lại 200gr pha vào đậu xanh) - 200gr lá gai (loại không già, không non) - 200gr dừa tươi nạo sợi - 200gr đậu xanh - Lá chuối.</w:t>
      </w:r>
    </w:p>
    <w:p w:rsidR="00A71C65" w:rsidRPr="00A71C65" w:rsidRDefault="00A71C65" w:rsidP="00A71C65">
      <w:pPr>
        <w:spacing w:line="360" w:lineRule="auto"/>
        <w:rPr>
          <w:rFonts w:ascii="Times New Roman" w:hAnsi="Times New Roman" w:cs="Times New Roman"/>
          <w:color w:val="000000" w:themeColor="text1"/>
          <w:sz w:val="28"/>
          <w:szCs w:val="28"/>
        </w:rPr>
      </w:pPr>
    </w:p>
    <w:p w:rsidR="00A71C65" w:rsidRPr="00A71C65" w:rsidRDefault="00A71C65" w:rsidP="00A71C65">
      <w:pPr>
        <w:spacing w:line="360" w:lineRule="auto"/>
        <w:rPr>
          <w:rFonts w:ascii="Times New Roman" w:hAnsi="Times New Roman" w:cs="Times New Roman"/>
          <w:color w:val="000000" w:themeColor="text1"/>
          <w:sz w:val="28"/>
          <w:szCs w:val="28"/>
        </w:rPr>
      </w:pPr>
    </w:p>
    <w:p w:rsidR="00A71C65" w:rsidRPr="00A71C65" w:rsidRDefault="00A71C65" w:rsidP="00A71C65">
      <w:pPr>
        <w:spacing w:line="360" w:lineRule="auto"/>
        <w:rPr>
          <w:rFonts w:ascii="Times New Roman" w:hAnsi="Times New Roman" w:cs="Times New Roman"/>
          <w:color w:val="FF0000"/>
          <w:sz w:val="28"/>
          <w:szCs w:val="28"/>
        </w:rPr>
      </w:pPr>
    </w:p>
    <w:p w:rsidR="00A71C65" w:rsidRPr="00A71C65" w:rsidRDefault="00A71C65" w:rsidP="00A71C65">
      <w:pPr>
        <w:spacing w:line="360" w:lineRule="auto"/>
        <w:rPr>
          <w:rFonts w:ascii="Times New Roman" w:hAnsi="Times New Roman" w:cs="Times New Roman"/>
          <w:color w:val="FF0000"/>
          <w:sz w:val="28"/>
          <w:szCs w:val="28"/>
        </w:rPr>
      </w:pP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sz w:val="28"/>
          <w:szCs w:val="28"/>
        </w:rPr>
        <w:t>3.2.2-Món nhộng chuồn chuồn:</w:t>
      </w: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color w:val="000000" w:themeColor="text1"/>
          <w:sz w:val="28"/>
          <w:szCs w:val="28"/>
        </w:rPr>
        <w:t xml:space="preserve"> -Món ăn quý có thể liệt vào hàng đặc sản, người Ba Na chỉ dành khi tiếp khách. Để có nguyên liệu chế biến món ăn này, đồng bào vào rừng tìm những cây măng tre hoặc măng lồ ô bị sâu, bóc những lớp vỏ bên ngoài của cây măng để tìm bắt nhộng chuồn chuồn. Loài nhộng này có màu trắng đục, khá to. Để có đủ lượng nhộng cho một lần chế biến, nhiều khi đồng bào phải vào rừng tìm kiếm tới vài ba ngày.</w:t>
      </w:r>
      <w:r w:rsidRPr="00A71C65">
        <w:rPr>
          <w:rFonts w:ascii="Times New Roman" w:hAnsi="Times New Roman" w:cs="Times New Roman"/>
          <w:sz w:val="28"/>
          <w:szCs w:val="28"/>
        </w:rPr>
        <w:t xml:space="preserve"> </w:t>
      </w:r>
    </w:p>
    <w:p w:rsidR="00A71C65" w:rsidRPr="00A71C65" w:rsidRDefault="00A71C65" w:rsidP="00A71C65">
      <w:pPr>
        <w:spacing w:line="360" w:lineRule="auto"/>
        <w:rPr>
          <w:rFonts w:ascii="Times New Roman" w:hAnsi="Times New Roman" w:cs="Times New Roman"/>
          <w:b/>
          <w:bCs/>
          <w:color w:val="000000" w:themeColor="text1"/>
          <w:sz w:val="28"/>
          <w:szCs w:val="28"/>
        </w:rPr>
      </w:pPr>
      <w:r w:rsidRPr="00A71C65">
        <w:rPr>
          <w:rFonts w:ascii="Times New Roman" w:hAnsi="Times New Roman" w:cs="Times New Roman"/>
          <w:b/>
          <w:bCs/>
          <w:sz w:val="28"/>
          <w:szCs w:val="28"/>
        </w:rPr>
        <w:lastRenderedPageBreak/>
        <w:t>Cách làm:</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noProof/>
          <w:sz w:val="28"/>
          <w:szCs w:val="28"/>
          <w:lang w:val="en-US" w:eastAsia="ja-JP"/>
        </w:rPr>
        <w:drawing>
          <wp:anchor distT="0" distB="0" distL="114300" distR="114300" simplePos="0" relativeHeight="251662336" behindDoc="0" locked="0" layoutInCell="1" allowOverlap="1" wp14:anchorId="2C3CE59B" wp14:editId="37414560">
            <wp:simplePos x="0" y="0"/>
            <wp:positionH relativeFrom="margin">
              <wp:posOffset>3063240</wp:posOffset>
            </wp:positionH>
            <wp:positionV relativeFrom="paragraph">
              <wp:posOffset>1751330</wp:posOffset>
            </wp:positionV>
            <wp:extent cx="3127375" cy="2125980"/>
            <wp:effectExtent l="0" t="0" r="0" b="7620"/>
            <wp:wrapThrough wrapText="bothSides">
              <wp:wrapPolygon edited="0">
                <wp:start x="0" y="0"/>
                <wp:lineTo x="0" y="21484"/>
                <wp:lineTo x="21446" y="21484"/>
                <wp:lineTo x="21446" y="0"/>
                <wp:lineTo x="0" y="0"/>
              </wp:wrapPolygon>
            </wp:wrapThrough>
            <wp:docPr id="6" name="Picture 6" descr="Những món vừa ăn vừa rùng mình chỉ có ở Tây Bắc - VnExpress Du lị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hững món vừa ăn vừa rùng mình chỉ có ở Tây Bắc - VnExpress Du lịc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7375" cy="2125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C65">
        <w:rPr>
          <w:rFonts w:ascii="Times New Roman" w:hAnsi="Times New Roman" w:cs="Times New Roman"/>
          <w:color w:val="000000" w:themeColor="text1"/>
          <w:sz w:val="28"/>
          <w:szCs w:val="28"/>
        </w:rPr>
        <w:t>Nhộng bắt về được bỏ vào ống lồ ô, không nêm thêm bất cứ gia vị nào sau đó nút ống lồ ô lại bằng lá cây rồi nướng trên than lửa. Trong khi nướng để ống nằm nghiêng và xoay tròn thân ống để nhộng chín đều. Nướng ống lồ ô khoảng 20 - 30 phút là được. Khi nhộng chín bày ra đĩa có lót sẵn lá chuối tươi. Màu trắng của nhộng, kết hợp với màu tươi xanh của lá chuối làm tăng thêm độ hấp dẫn và ngon mắt cho món ăn. Đối với những ai chưa từng thưởng thức món này thoạt nhìn có vẻ hơi nghi ngại, nhưng những ai đã từng ăn qua sẽ khó mà quên được hương vị béo ngậy, ngọt thanh đọng lại sau khi ăn. Nhấm một miếng thôi là đã cảm nhận được độ mềm, mát tan nơi đầu lưỡi. Nhộng chuồn chuồn thơm ngon, nhiều đạm, rất bổ dưỡng. Món này ăn nóng hay nguội đều ngon.</w:t>
      </w:r>
    </w:p>
    <w:p w:rsidR="00A71C65" w:rsidRPr="00A71C65" w:rsidRDefault="00A71C65" w:rsidP="00A71C65">
      <w:pPr>
        <w:spacing w:line="360" w:lineRule="auto"/>
        <w:rPr>
          <w:rFonts w:ascii="Times New Roman" w:hAnsi="Times New Roman" w:cs="Times New Roman"/>
          <w:color w:val="000000" w:themeColor="text1"/>
          <w:sz w:val="28"/>
          <w:szCs w:val="28"/>
        </w:rPr>
      </w:pPr>
    </w:p>
    <w:p w:rsidR="00A71C65" w:rsidRPr="00A71C65" w:rsidRDefault="00A71C65" w:rsidP="00A71C65">
      <w:pPr>
        <w:spacing w:line="360" w:lineRule="auto"/>
        <w:rPr>
          <w:rFonts w:ascii="Times New Roman" w:hAnsi="Times New Roman" w:cs="Times New Roman"/>
          <w:color w:val="000000" w:themeColor="text1"/>
          <w:sz w:val="28"/>
          <w:szCs w:val="28"/>
        </w:rPr>
      </w:pPr>
    </w:p>
    <w:p w:rsidR="00A71C65" w:rsidRPr="00A71C65" w:rsidRDefault="00A71C65" w:rsidP="00A71C65">
      <w:pPr>
        <w:spacing w:line="360" w:lineRule="auto"/>
        <w:rPr>
          <w:rFonts w:ascii="Times New Roman" w:hAnsi="Times New Roman" w:cs="Times New Roman"/>
          <w:color w:val="FF0000"/>
          <w:sz w:val="28"/>
          <w:szCs w:val="28"/>
        </w:rPr>
      </w:pPr>
    </w:p>
    <w:p w:rsidR="00A71C65" w:rsidRPr="00A71C65" w:rsidRDefault="00A71C65" w:rsidP="00A71C65">
      <w:pPr>
        <w:spacing w:line="360" w:lineRule="auto"/>
        <w:rPr>
          <w:rFonts w:ascii="Times New Roman" w:hAnsi="Times New Roman" w:cs="Times New Roman"/>
          <w:sz w:val="28"/>
          <w:szCs w:val="28"/>
        </w:rPr>
      </w:pPr>
      <w:r w:rsidRPr="00A71C65">
        <w:rPr>
          <w:rFonts w:ascii="Times New Roman" w:hAnsi="Times New Roman" w:cs="Times New Roman"/>
          <w:sz w:val="28"/>
          <w:szCs w:val="28"/>
        </w:rPr>
        <w:t>3.2.3Tôm lam rau dớn:</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color w:val="000000" w:themeColor="text1"/>
          <w:sz w:val="28"/>
          <w:szCs w:val="28"/>
        </w:rPr>
        <w:t>-Trong các loại rau rừng, rau dớn được xếp vào hàng đặc sản ở Kon Tum, ai đã nếm thử một lần sẽ nhớ mãi hương vị. Rau dớn sinh sôi phát triển vào mùa mưa. Khi những cơn mưa đầu mùa trút xuống, bà con cứ men theo những con sông, khe suối, là có thể hái được rau, có khi bắt gặp cả một thảm rau xanh mượt dưới những tán rừng già rậm rạp, bên những khe suối. Rau dớn có thể chế biến thành nhiều món như luộc, nộm, xào, nấu canh và đặc biệt là món Tôm lam rau dớn.</w:t>
      </w:r>
    </w:p>
    <w:p w:rsidR="00A71C65" w:rsidRPr="00A71C65" w:rsidRDefault="00A71C65" w:rsidP="00A71C65">
      <w:pPr>
        <w:spacing w:line="360" w:lineRule="auto"/>
        <w:rPr>
          <w:rFonts w:ascii="Times New Roman" w:hAnsi="Times New Roman" w:cs="Times New Roman"/>
          <w:b/>
          <w:bCs/>
          <w:color w:val="000000" w:themeColor="text1"/>
          <w:sz w:val="28"/>
          <w:szCs w:val="28"/>
        </w:rPr>
      </w:pPr>
      <w:r w:rsidRPr="00A71C65">
        <w:rPr>
          <w:rFonts w:ascii="Times New Roman" w:hAnsi="Times New Roman" w:cs="Times New Roman"/>
          <w:b/>
          <w:bCs/>
          <w:color w:val="000000" w:themeColor="text1"/>
          <w:sz w:val="28"/>
          <w:szCs w:val="28"/>
        </w:rPr>
        <w:lastRenderedPageBreak/>
        <w:t>Cách làm:</w:t>
      </w:r>
    </w:p>
    <w:p w:rsidR="00A71C65" w:rsidRPr="00A71C65" w:rsidRDefault="00A71C65" w:rsidP="00A71C65">
      <w:pPr>
        <w:spacing w:line="360" w:lineRule="auto"/>
        <w:rPr>
          <w:rFonts w:ascii="Times New Roman" w:hAnsi="Times New Roman" w:cs="Times New Roman"/>
          <w:color w:val="000000" w:themeColor="text1"/>
          <w:sz w:val="28"/>
          <w:szCs w:val="28"/>
        </w:rPr>
      </w:pPr>
      <w:r w:rsidRPr="00A71C65">
        <w:rPr>
          <w:rFonts w:ascii="Times New Roman" w:hAnsi="Times New Roman" w:cs="Times New Roman"/>
          <w:noProof/>
          <w:sz w:val="28"/>
          <w:szCs w:val="28"/>
          <w:lang w:val="en-US" w:eastAsia="ja-JP"/>
        </w:rPr>
        <w:drawing>
          <wp:anchor distT="0" distB="0" distL="114300" distR="114300" simplePos="0" relativeHeight="251663360" behindDoc="1" locked="0" layoutInCell="1" allowOverlap="1" wp14:anchorId="5E0F3416" wp14:editId="084E2363">
            <wp:simplePos x="0" y="0"/>
            <wp:positionH relativeFrom="column">
              <wp:posOffset>3329940</wp:posOffset>
            </wp:positionH>
            <wp:positionV relativeFrom="paragraph">
              <wp:posOffset>1120140</wp:posOffset>
            </wp:positionV>
            <wp:extent cx="3040380" cy="1958340"/>
            <wp:effectExtent l="0" t="0" r="7620" b="3810"/>
            <wp:wrapTight wrapText="bothSides">
              <wp:wrapPolygon edited="0">
                <wp:start x="0" y="0"/>
                <wp:lineTo x="0" y="21432"/>
                <wp:lineTo x="21519" y="21432"/>
                <wp:lineTo x="21519" y="0"/>
                <wp:lineTo x="0" y="0"/>
              </wp:wrapPolygon>
            </wp:wrapTight>
            <wp:docPr id="7" name="Picture 7" descr="Mở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ở ản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0380" cy="1958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1C65">
        <w:rPr>
          <w:rFonts w:ascii="Times New Roman" w:hAnsi="Times New Roman" w:cs="Times New Roman"/>
          <w:color w:val="000000" w:themeColor="text1"/>
          <w:sz w:val="28"/>
          <w:szCs w:val="28"/>
        </w:rPr>
        <w:t>-Tôm để nguyên con rửa sạch cùng với rau dớn. Cho tôm và rau vào ống lồ ô. (Chọn những ống lồ ô “bánh tẻ”, tức là không già quá, cũng không non quá. Nếu ống già khi đốt dễ bị cháy, nếu ống non quá thì lại hay bị óp, nứt). Sau khi bỏ tôm và rau vào ống lồ ô, nêm muối vừa ăn, xóc đều rồi nút lại bằng lá chuối. Đem ống lồ ô nướng trên bếp than, khoảng 15 - 20 phút. Khi nướng thỉnh thoảng xoay tròn ống để tôm và rau chín đều. Đổ món ăn ra đĩa hoặc lá chuối đã chuẩn bị sẵn là có được món tôm lam rau dớn thơm ngon, màu xanh mượt của rau kết hợp với màu vàng tươi của tôm khiến món ăn càng trở nên bắt mắt.</w:t>
      </w:r>
      <w:r w:rsidRPr="00A71C65">
        <w:rPr>
          <w:rFonts w:ascii="Times New Roman" w:hAnsi="Times New Roman" w:cs="Times New Roman"/>
          <w:sz w:val="28"/>
          <w:szCs w:val="28"/>
        </w:rPr>
        <w:t xml:space="preserve"> </w:t>
      </w:r>
    </w:p>
    <w:p w:rsidR="00A71C65" w:rsidRPr="00E767BE" w:rsidRDefault="00A71C65" w:rsidP="00A71C65">
      <w:pPr>
        <w:rPr>
          <w:rFonts w:asciiTheme="majorHAnsi" w:hAnsiTheme="majorHAnsi" w:cstheme="majorHAnsi"/>
          <w:color w:val="000000" w:themeColor="text1"/>
          <w:sz w:val="32"/>
          <w:szCs w:val="32"/>
        </w:rPr>
      </w:pPr>
    </w:p>
    <w:p w:rsidR="00A71C65" w:rsidRPr="00E767BE" w:rsidRDefault="00A71C65" w:rsidP="00A71C65">
      <w:pPr>
        <w:rPr>
          <w:rFonts w:asciiTheme="majorHAnsi" w:hAnsiTheme="majorHAnsi" w:cstheme="majorHAnsi"/>
          <w:color w:val="C00000"/>
          <w:sz w:val="28"/>
          <w:szCs w:val="28"/>
        </w:rPr>
      </w:pPr>
    </w:p>
    <w:p w:rsidR="00F11DE7" w:rsidRDefault="00A71C65" w:rsidP="00A71C65">
      <w:pPr>
        <w:pStyle w:val="NormalWeb"/>
        <w:jc w:val="both"/>
        <w:rPr>
          <w:rFonts w:asciiTheme="majorHAnsi" w:hAnsiTheme="majorHAnsi" w:cstheme="majorHAnsi"/>
          <w:color w:val="000000"/>
          <w:sz w:val="28"/>
          <w:szCs w:val="28"/>
          <w:lang w:val="en-US"/>
        </w:rPr>
      </w:pPr>
      <w:r w:rsidRPr="00A71C65">
        <w:rPr>
          <w:rFonts w:asciiTheme="majorHAnsi" w:hAnsiTheme="majorHAnsi" w:cstheme="majorHAnsi"/>
          <w:color w:val="000000"/>
          <w:sz w:val="28"/>
          <w:szCs w:val="28"/>
          <w:lang w:val="en-US"/>
        </w:rPr>
        <w:t xml:space="preserve">                                                    </w:t>
      </w: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F11DE7" w:rsidRDefault="00F11DE7" w:rsidP="00A71C65">
      <w:pPr>
        <w:pStyle w:val="NormalWeb"/>
        <w:jc w:val="both"/>
        <w:rPr>
          <w:rFonts w:asciiTheme="majorHAnsi" w:hAnsiTheme="majorHAnsi" w:cstheme="majorHAnsi"/>
          <w:color w:val="000000"/>
          <w:sz w:val="28"/>
          <w:szCs w:val="28"/>
          <w:lang w:val="en-US"/>
        </w:rPr>
      </w:pPr>
    </w:p>
    <w:p w:rsidR="00A71C65" w:rsidRDefault="00A71C65" w:rsidP="00A71C65">
      <w:pPr>
        <w:pStyle w:val="NormalWeb"/>
        <w:jc w:val="both"/>
        <w:rPr>
          <w:b/>
          <w:color w:val="000000"/>
          <w:sz w:val="28"/>
          <w:szCs w:val="28"/>
          <w:lang w:val="en-US"/>
        </w:rPr>
      </w:pPr>
      <w:r w:rsidRPr="00A71C65">
        <w:rPr>
          <w:rFonts w:asciiTheme="majorHAnsi" w:hAnsiTheme="majorHAnsi" w:cstheme="majorHAnsi"/>
          <w:color w:val="000000"/>
          <w:sz w:val="28"/>
          <w:szCs w:val="28"/>
          <w:lang w:val="en-US"/>
        </w:rPr>
        <w:lastRenderedPageBreak/>
        <w:t xml:space="preserve"> </w:t>
      </w:r>
      <w:r w:rsidRPr="00A71C65">
        <w:rPr>
          <w:b/>
          <w:color w:val="000000"/>
          <w:sz w:val="28"/>
          <w:szCs w:val="28"/>
          <w:lang w:val="en-US"/>
        </w:rPr>
        <w:t>CHƯƠNG 4</w:t>
      </w:r>
    </w:p>
    <w:p w:rsidR="00A71C65" w:rsidRDefault="00A71C65" w:rsidP="00A71C65">
      <w:pPr>
        <w:pStyle w:val="NormalWeb"/>
        <w:jc w:val="both"/>
        <w:rPr>
          <w:b/>
          <w:color w:val="000000"/>
          <w:sz w:val="28"/>
          <w:szCs w:val="28"/>
          <w:lang w:val="en-US"/>
        </w:rPr>
      </w:pPr>
      <w:r>
        <w:rPr>
          <w:b/>
          <w:color w:val="000000"/>
          <w:sz w:val="28"/>
          <w:szCs w:val="28"/>
          <w:lang w:val="en-US"/>
        </w:rPr>
        <w:t>KẾT LUẬN</w:t>
      </w:r>
    </w:p>
    <w:p w:rsidR="00A71C65" w:rsidRDefault="00A71C65" w:rsidP="00A71C65">
      <w:pPr>
        <w:pStyle w:val="NormalWeb"/>
        <w:spacing w:line="360" w:lineRule="auto"/>
        <w:jc w:val="both"/>
        <w:rPr>
          <w:color w:val="000000"/>
          <w:sz w:val="28"/>
          <w:szCs w:val="28"/>
          <w:lang w:val="en-US"/>
        </w:rPr>
      </w:pPr>
      <w:r w:rsidRPr="00A71C65">
        <w:rPr>
          <w:color w:val="000000"/>
          <w:sz w:val="28"/>
          <w:szCs w:val="28"/>
          <w:lang w:val="en-US"/>
        </w:rPr>
        <w:t>-Bình Định một tỉnh thành xinh đẹp với nhiều món ăn ngon và nhiều cảnh đẹp</w:t>
      </w:r>
      <w:r>
        <w:rPr>
          <w:color w:val="000000"/>
          <w:sz w:val="28"/>
          <w:szCs w:val="28"/>
          <w:lang w:val="en-US"/>
        </w:rPr>
        <w:t>.Hãy đến với Bình Định để trải nghiệm những gì tuyệt vời nơi đây với những món ăn đặc sản dân dã. Để thấy rằng Việt Nam chúng ta cũng có những cahr đẹp và những món ăn đặc sản không hề thua kém đất nước nào.</w:t>
      </w:r>
    </w:p>
    <w:p w:rsidR="00A71C65" w:rsidRDefault="00A71C65" w:rsidP="00A71C65">
      <w:pPr>
        <w:pStyle w:val="NormalWeb"/>
        <w:spacing w:line="360" w:lineRule="auto"/>
        <w:jc w:val="both"/>
        <w:rPr>
          <w:color w:val="000000"/>
          <w:sz w:val="28"/>
          <w:szCs w:val="28"/>
          <w:lang w:val="en-US"/>
        </w:rPr>
      </w:pPr>
    </w:p>
    <w:p w:rsidR="00A71C65" w:rsidRDefault="00A71C65" w:rsidP="00A71C65">
      <w:pPr>
        <w:pStyle w:val="NormalWeb"/>
        <w:spacing w:line="360" w:lineRule="auto"/>
        <w:jc w:val="both"/>
        <w:rPr>
          <w:b/>
          <w:color w:val="000000"/>
          <w:sz w:val="28"/>
          <w:szCs w:val="28"/>
          <w:lang w:val="en-US"/>
        </w:rPr>
      </w:pPr>
      <w:r w:rsidRPr="00A71C65">
        <w:rPr>
          <w:b/>
          <w:color w:val="000000"/>
          <w:sz w:val="28"/>
          <w:szCs w:val="28"/>
          <w:lang w:val="en-US"/>
        </w:rPr>
        <w:t>TÀI LIỆU THAM KHẢO</w:t>
      </w:r>
    </w:p>
    <w:p w:rsidR="00A71C65" w:rsidRDefault="002028DF" w:rsidP="00A71C65">
      <w:pPr>
        <w:pStyle w:val="NormalWeb"/>
        <w:spacing w:line="360" w:lineRule="auto"/>
        <w:ind w:left="720"/>
        <w:jc w:val="center"/>
        <w:rPr>
          <w:rFonts w:asciiTheme="majorHAnsi" w:hAnsiTheme="majorHAnsi" w:cstheme="majorHAnsi"/>
          <w:iCs/>
          <w:color w:val="000000"/>
          <w:sz w:val="28"/>
          <w:szCs w:val="28"/>
        </w:rPr>
      </w:pPr>
      <w:hyperlink r:id="rId11" w:history="1">
        <w:r w:rsidR="00A71C65" w:rsidRPr="00621E04">
          <w:rPr>
            <w:rStyle w:val="Hyperlink"/>
            <w:rFonts w:asciiTheme="majorHAnsi" w:hAnsiTheme="majorHAnsi" w:cstheme="majorHAnsi"/>
            <w:iCs/>
            <w:sz w:val="28"/>
            <w:szCs w:val="28"/>
          </w:rPr>
          <w:t>https://dulichtoday.vn/kham-pha-binh-dinh/mon-ngon-binh-dinh/dac-san-binh-dinh.html</w:t>
        </w:r>
      </w:hyperlink>
    </w:p>
    <w:p w:rsidR="00A71C65" w:rsidRPr="00A71C65" w:rsidRDefault="00A71C65" w:rsidP="00A71C65">
      <w:pPr>
        <w:pStyle w:val="NormalWeb"/>
        <w:spacing w:line="360" w:lineRule="auto"/>
        <w:jc w:val="both"/>
        <w:rPr>
          <w:b/>
          <w:color w:val="000000"/>
          <w:sz w:val="28"/>
          <w:szCs w:val="28"/>
          <w:lang w:val="en-US"/>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jc w:val="both"/>
        <w:rPr>
          <w:rFonts w:asciiTheme="majorHAnsi" w:hAnsiTheme="majorHAnsi" w:cstheme="majorHAnsi"/>
          <w:color w:val="000000"/>
          <w:sz w:val="28"/>
          <w:szCs w:val="28"/>
          <w:highlight w:val="yellow"/>
        </w:rPr>
      </w:pPr>
    </w:p>
    <w:p w:rsidR="00A71C65" w:rsidRPr="00E767BE" w:rsidRDefault="00A71C65" w:rsidP="00A71C65">
      <w:pPr>
        <w:pStyle w:val="NormalWeb"/>
        <w:spacing w:after="0" w:afterAutospacing="0" w:line="276" w:lineRule="auto"/>
        <w:ind w:left="567"/>
        <w:rPr>
          <w:rFonts w:asciiTheme="majorHAnsi" w:hAnsiTheme="majorHAnsi" w:cstheme="majorHAnsi"/>
          <w:b/>
          <w:bCs/>
          <w:color w:val="000000"/>
          <w:sz w:val="28"/>
          <w:szCs w:val="28"/>
          <w:highlight w:val="yellow"/>
          <w:lang w:val="en-US"/>
        </w:rPr>
      </w:pPr>
    </w:p>
    <w:p w:rsidR="00A71C65" w:rsidRPr="00E767BE" w:rsidRDefault="00A71C65" w:rsidP="00A71C65">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A71C65" w:rsidRDefault="00A71C65" w:rsidP="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p w:rsidR="00A71C65" w:rsidRDefault="00A71C65"/>
    <w:sectPr w:rsidR="00A71C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86278"/>
    <w:multiLevelType w:val="hybridMultilevel"/>
    <w:tmpl w:val="B0DC959A"/>
    <w:lvl w:ilvl="0" w:tplc="92F8BD9C">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21E75EA1"/>
    <w:multiLevelType w:val="hybridMultilevel"/>
    <w:tmpl w:val="059C6FE6"/>
    <w:lvl w:ilvl="0" w:tplc="92F8BD9C">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C65"/>
    <w:rsid w:val="002028DF"/>
    <w:rsid w:val="008F6804"/>
    <w:rsid w:val="0098623B"/>
    <w:rsid w:val="00A71C65"/>
    <w:rsid w:val="00F11D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703E72-2425-467E-8A28-E4D5EF49A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C65"/>
    <w:rPr>
      <w:rFonts w:eastAsiaTheme="minorEastAsia"/>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71C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71C65"/>
    <w:rPr>
      <w:color w:val="0563C1" w:themeColor="hyperlink"/>
      <w:u w:val="single"/>
    </w:rPr>
  </w:style>
  <w:style w:type="paragraph" w:styleId="ListParagraph">
    <w:name w:val="List Paragraph"/>
    <w:basedOn w:val="Normal"/>
    <w:uiPriority w:val="34"/>
    <w:qFormat/>
    <w:rsid w:val="00F11DE7"/>
    <w:pPr>
      <w:spacing w:after="0" w:line="240" w:lineRule="auto"/>
      <w:ind w:left="720"/>
      <w:contextualSpacing/>
    </w:pPr>
    <w:rPr>
      <w:rFonts w:ascii="Times New Roman" w:eastAsiaTheme="minorHAnsi" w:hAnsi="Times New Roman"/>
      <w:sz w:val="28"/>
      <w:lang w:val="en-US" w:eastAsia="en-US"/>
    </w:rPr>
  </w:style>
  <w:style w:type="table" w:styleId="TableGrid">
    <w:name w:val="Table Grid"/>
    <w:basedOn w:val="TableNormal"/>
    <w:uiPriority w:val="39"/>
    <w:rsid w:val="00F11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ulichtoday.vn/kham-pha-binh-dinh/mon-ngon-binh-dinh/dac-san-binh-dinh.html"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19</Pages>
  <Words>2315</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Hien</cp:lastModifiedBy>
  <cp:revision>4</cp:revision>
  <dcterms:created xsi:type="dcterms:W3CDTF">2022-02-28T14:58:00Z</dcterms:created>
  <dcterms:modified xsi:type="dcterms:W3CDTF">2022-03-17T08:11:00Z</dcterms:modified>
</cp:coreProperties>
</file>